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04D5"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60288" behindDoc="0" locked="0" layoutInCell="1" allowOverlap="1" wp14:anchorId="0877299F" wp14:editId="5E84753A">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2F7F60C6" w14:textId="77777777" w:rsidR="00B04730" w:rsidRDefault="00B04730" w:rsidP="00B04730">
                            <w:pPr>
                              <w:ind w:left="2160" w:firstLine="720"/>
                              <w:rPr>
                                <w:rFonts w:ascii="Arial" w:eastAsia="SimSun" w:hAnsi="Arial" w:cs="Arial"/>
                                <w:b/>
                                <w:bCs/>
                                <w:lang w:eastAsia="zh-CN"/>
                              </w:rPr>
                            </w:pPr>
                            <w:r>
                              <w:rPr>
                                <w:rFonts w:ascii="Arial" w:eastAsia="SimSun" w:hAnsi="Arial" w:cs="Arial"/>
                                <w:b/>
                                <w:bCs/>
                                <w:lang w:eastAsia="zh-CN"/>
                              </w:rPr>
                              <w:t>Facts and F</w:t>
                            </w:r>
                            <w:r w:rsidRPr="0005238A">
                              <w:rPr>
                                <w:rFonts w:ascii="Arial" w:eastAsia="SimSun" w:hAnsi="Arial" w:cs="Arial"/>
                                <w:b/>
                                <w:bCs/>
                                <w:lang w:eastAsia="zh-CN"/>
                              </w:rPr>
                              <w:t>igures</w:t>
                            </w:r>
                            <w:r>
                              <w:rPr>
                                <w:rFonts w:ascii="Arial" w:eastAsia="SimSun" w:hAnsi="Arial" w:cs="Arial"/>
                                <w:b/>
                                <w:bCs/>
                                <w:lang w:eastAsia="zh-CN"/>
                              </w:rPr>
                              <w:t>:</w:t>
                            </w:r>
                          </w:p>
                          <w:p w14:paraId="44B04FBD" w14:textId="77777777" w:rsidR="00B04730" w:rsidRPr="001876E6" w:rsidRDefault="00B04730" w:rsidP="00B04730">
                            <w:pPr>
                              <w:ind w:left="2160" w:firstLine="720"/>
                              <w:rPr>
                                <w:rFonts w:ascii="Arial" w:eastAsia="SimSun" w:hAnsi="Arial"/>
                                <w:b/>
                                <w:bCs/>
                                <w:lang w:eastAsia="zh-CN"/>
                              </w:rPr>
                            </w:pPr>
                          </w:p>
                          <w:p w14:paraId="3AEFEE43" w14:textId="77777777" w:rsidR="00B04730" w:rsidRDefault="00B04730" w:rsidP="00B04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299F"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2F7F60C6" w14:textId="77777777" w:rsidR="00B04730" w:rsidRDefault="00B04730" w:rsidP="00B04730">
                      <w:pPr>
                        <w:ind w:left="2160" w:firstLine="720"/>
                        <w:rPr>
                          <w:rFonts w:ascii="Arial" w:eastAsia="SimSun" w:hAnsi="Arial" w:cs="Arial"/>
                          <w:b/>
                          <w:bCs/>
                          <w:lang w:eastAsia="zh-CN"/>
                        </w:rPr>
                      </w:pPr>
                      <w:r>
                        <w:rPr>
                          <w:rFonts w:ascii="Arial" w:eastAsia="SimSun" w:hAnsi="Arial" w:cs="Arial"/>
                          <w:b/>
                          <w:bCs/>
                          <w:lang w:eastAsia="zh-CN"/>
                        </w:rPr>
                        <w:t>Facts and F</w:t>
                      </w:r>
                      <w:r w:rsidRPr="0005238A">
                        <w:rPr>
                          <w:rFonts w:ascii="Arial" w:eastAsia="SimSun" w:hAnsi="Arial" w:cs="Arial"/>
                          <w:b/>
                          <w:bCs/>
                          <w:lang w:eastAsia="zh-CN"/>
                        </w:rPr>
                        <w:t>igures</w:t>
                      </w:r>
                      <w:r>
                        <w:rPr>
                          <w:rFonts w:ascii="Arial" w:eastAsia="SimSun" w:hAnsi="Arial" w:cs="Arial"/>
                          <w:b/>
                          <w:bCs/>
                          <w:lang w:eastAsia="zh-CN"/>
                        </w:rPr>
                        <w:t>:</w:t>
                      </w:r>
                    </w:p>
                    <w:p w14:paraId="44B04FBD" w14:textId="77777777" w:rsidR="00B04730" w:rsidRPr="001876E6" w:rsidRDefault="00B04730" w:rsidP="00B04730">
                      <w:pPr>
                        <w:ind w:left="2160" w:firstLine="720"/>
                        <w:rPr>
                          <w:rFonts w:ascii="Arial" w:eastAsia="SimSun" w:hAnsi="Arial"/>
                          <w:b/>
                          <w:bCs/>
                          <w:lang w:eastAsia="zh-CN"/>
                        </w:rPr>
                      </w:pPr>
                    </w:p>
                    <w:p w14:paraId="3AEFEE43" w14:textId="77777777" w:rsidR="00B04730" w:rsidRDefault="00B04730" w:rsidP="00B04730"/>
                  </w:txbxContent>
                </v:textbox>
              </v:shape>
            </w:pict>
          </mc:Fallback>
        </mc:AlternateContent>
      </w:r>
      <w:r w:rsidRPr="009F219F">
        <w:rPr>
          <w:noProof/>
          <w:lang w:val="fr-CH" w:eastAsia="fr-CH"/>
        </w:rPr>
        <mc:AlternateContent>
          <mc:Choice Requires="wpg">
            <w:drawing>
              <wp:anchor distT="152400" distB="152400" distL="152400" distR="152400" simplePos="0" relativeHeight="251659264" behindDoc="0" locked="0" layoutInCell="1" allowOverlap="1" wp14:anchorId="1A922251" wp14:editId="733B34A5">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19449B2" w14:textId="77777777" w:rsidR="00B04730" w:rsidRDefault="00B04730" w:rsidP="00B04730">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922251"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A/CshJ4QAAAAsBAAAPAAAAZHJzL2Rvd25yZXYu&#10;eG1sTI9BS8NAEIXvgv9hGcGb3SRNtMRsSinqqQi2gnjbZqdJaHY2ZLdJ+u8dT3qbxzze+16xnm0n&#10;Rhx860hBvIhAIFXOtFQr+Dy8PqxA+KDJ6M4RKriih3V5e1Po3LiJPnDch1pwCPlcK2hC6HMpfdWg&#10;1X7heiT+ndxgdWA51NIMeuJw28kkih6l1S1xQ6N73DZYnfcXq+Bt0tNmGb+Mu/Npe/0+ZO9fuxiV&#10;ur+bN88gAs7hzwy/+IwOJTMd3YWMFx3rKGP0wEea8Ch2JKs0A3FUsEyfYpBlIf9vK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219449B2" w14:textId="77777777" w:rsidR="00B04730" w:rsidRDefault="00B04730" w:rsidP="00B04730">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12" o:title=""/>
                </v:shape>
                <w10:wrap type="through" anchorx="page" anchory="page"/>
              </v:group>
            </w:pict>
          </mc:Fallback>
        </mc:AlternateContent>
      </w:r>
      <w:r w:rsidRPr="009F219F">
        <w:rPr>
          <w:rFonts w:ascii="Arial" w:hAnsi="Arial" w:cs="Arial"/>
          <w:lang w:val="en-GB"/>
        </w:rPr>
        <w:t>International Committee of the Red Cross</w:t>
      </w:r>
    </w:p>
    <w:p w14:paraId="23B2510C"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0ADC01E5"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5415B13"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274FBA2D"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38A614C2"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6772A18" w14:textId="77777777" w:rsidR="00B04730" w:rsidRPr="009F219F" w:rsidRDefault="00B04730" w:rsidP="00B0473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3496CFD5" w14:textId="77777777" w:rsidR="00B04730" w:rsidRPr="000D2CC7" w:rsidRDefault="00B04730" w:rsidP="00B047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lang w:val="en-US"/>
        </w:rPr>
      </w:pPr>
    </w:p>
    <w:p w14:paraId="18AFF48D" w14:textId="77777777" w:rsidR="00B04730" w:rsidRPr="000D2CC7" w:rsidRDefault="00B04730" w:rsidP="00B04730">
      <w:pPr>
        <w:pStyle w:val="Header"/>
        <w:jc w:val="center"/>
        <w:rPr>
          <w:rFonts w:ascii="Arial" w:hAnsi="Arial" w:cs="Arial"/>
          <w:b/>
          <w:bCs/>
          <w:sz w:val="28"/>
          <w:szCs w:val="28"/>
          <w:lang w:val="en-US"/>
        </w:rPr>
      </w:pPr>
    </w:p>
    <w:p w14:paraId="3145745B" w14:textId="77777777" w:rsidR="00B04730" w:rsidRPr="000D2CC7" w:rsidRDefault="00B04730" w:rsidP="00B04730">
      <w:pPr>
        <w:pStyle w:val="Header"/>
        <w:jc w:val="center"/>
        <w:rPr>
          <w:rFonts w:ascii="Arial" w:hAnsi="Arial" w:cs="Arial"/>
          <w:b/>
          <w:bCs/>
          <w:sz w:val="28"/>
          <w:szCs w:val="28"/>
          <w:lang w:val="en-US"/>
        </w:rPr>
      </w:pPr>
      <w:r w:rsidRPr="000D2CC7">
        <w:rPr>
          <w:rFonts w:ascii="Arial" w:hAnsi="Arial" w:cs="Arial"/>
          <w:b/>
          <w:bCs/>
          <w:sz w:val="28"/>
          <w:szCs w:val="28"/>
          <w:lang w:val="en-US"/>
        </w:rPr>
        <w:t>VIDEO NEWS FOOTAGE:</w:t>
      </w:r>
    </w:p>
    <w:p w14:paraId="508D8433" w14:textId="77777777" w:rsidR="00B04730" w:rsidRDefault="00B04730" w:rsidP="00B04730">
      <w:pPr>
        <w:jc w:val="center"/>
        <w:rPr>
          <w:rFonts w:ascii="Arial" w:hAnsi="Arial" w:cs="Arial"/>
          <w:b/>
          <w:bCs/>
          <w:sz w:val="28"/>
          <w:szCs w:val="28"/>
          <w:lang w:val="en-US"/>
        </w:rPr>
      </w:pPr>
      <w:r w:rsidRPr="0080517A">
        <w:rPr>
          <w:rFonts w:ascii="Arial" w:hAnsi="Arial" w:cs="Arial"/>
          <w:b/>
          <w:bCs/>
          <w:sz w:val="28"/>
          <w:szCs w:val="28"/>
          <w:lang w:val="en-US"/>
        </w:rPr>
        <w:t xml:space="preserve">ETHIOPIA: </w:t>
      </w:r>
      <w:r>
        <w:rPr>
          <w:rFonts w:ascii="Arial" w:hAnsi="Arial" w:cs="Arial"/>
          <w:b/>
          <w:bCs/>
          <w:sz w:val="28"/>
          <w:szCs w:val="28"/>
          <w:lang w:val="en-US"/>
        </w:rPr>
        <w:t xml:space="preserve">RARE FOOTAGE FROM </w:t>
      </w:r>
      <w:r w:rsidRPr="0080517A">
        <w:rPr>
          <w:rFonts w:ascii="Arial" w:hAnsi="Arial" w:cs="Arial"/>
          <w:b/>
          <w:bCs/>
          <w:sz w:val="28"/>
          <w:szCs w:val="28"/>
          <w:lang w:val="en-US"/>
        </w:rPr>
        <w:t>TIGRAY</w:t>
      </w:r>
    </w:p>
    <w:p w14:paraId="60157AC2" w14:textId="77777777" w:rsidR="00B04730" w:rsidRPr="0080517A" w:rsidRDefault="00B04730" w:rsidP="00B04730">
      <w:pPr>
        <w:jc w:val="center"/>
        <w:rPr>
          <w:rFonts w:ascii="Arial" w:hAnsi="Arial" w:cs="Arial"/>
          <w:b/>
          <w:bCs/>
          <w:sz w:val="28"/>
          <w:szCs w:val="28"/>
          <w:lang w:val="en-US"/>
        </w:rPr>
      </w:pPr>
      <w:r>
        <w:rPr>
          <w:rFonts w:ascii="Arial" w:hAnsi="Arial" w:cs="Arial"/>
          <w:b/>
          <w:bCs/>
          <w:sz w:val="28"/>
          <w:szCs w:val="28"/>
          <w:lang w:val="en-US"/>
        </w:rPr>
        <w:t>SHOWS HEALTH CRISIS</w:t>
      </w:r>
    </w:p>
    <w:p w14:paraId="33134356" w14:textId="77777777" w:rsidR="00B04730" w:rsidRPr="00937B04" w:rsidRDefault="00B04730" w:rsidP="00B04730">
      <w:pPr>
        <w:pStyle w:val="Header"/>
        <w:jc w:val="center"/>
        <w:rPr>
          <w:rFonts w:ascii="Arial" w:hAnsi="Arial" w:cs="Arial"/>
          <w:b/>
          <w:bCs/>
          <w:sz w:val="28"/>
          <w:szCs w:val="28"/>
          <w:lang w:val="en-US"/>
        </w:rPr>
      </w:pPr>
    </w:p>
    <w:tbl>
      <w:tblPr>
        <w:tblW w:w="0" w:type="auto"/>
        <w:jc w:val="center"/>
        <w:tblLayout w:type="fixed"/>
        <w:tblLook w:val="0000" w:firstRow="0" w:lastRow="0" w:firstColumn="0" w:lastColumn="0" w:noHBand="0" w:noVBand="0"/>
      </w:tblPr>
      <w:tblGrid>
        <w:gridCol w:w="8967"/>
      </w:tblGrid>
      <w:tr w:rsidR="00B04730" w:rsidRPr="009F219F" w14:paraId="41598AE6" w14:textId="77777777" w:rsidTr="00497B53">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0B1270" w14:textId="77777777" w:rsidR="00B04730" w:rsidRPr="000D2CC7" w:rsidRDefault="00B04730"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val="en-US" w:eastAsia="ja-JP"/>
              </w:rPr>
            </w:pPr>
          </w:p>
          <w:p w14:paraId="14CEFE26" w14:textId="2A507825" w:rsidR="00B04730" w:rsidRPr="000D2CC7" w:rsidRDefault="00B04730"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kern w:val="1"/>
                <w:lang w:val="en-US" w:eastAsia="ja-JP"/>
              </w:rPr>
            </w:pPr>
            <w:r w:rsidRPr="000D2CC7">
              <w:rPr>
                <w:rFonts w:ascii="Arial" w:hAnsi="Arial" w:cs="Arial"/>
                <w:kern w:val="1"/>
                <w:lang w:val="en-US" w:eastAsia="ja-JP"/>
              </w:rPr>
              <w:t xml:space="preserve">Footage available on the </w:t>
            </w:r>
            <w:r w:rsidRPr="000D2CC7">
              <w:rPr>
                <w:rFonts w:ascii="Arial" w:hAnsi="Arial" w:cs="Arial"/>
                <w:b/>
                <w:bCs/>
                <w:kern w:val="1"/>
                <w:lang w:val="en-US" w:eastAsia="ja-JP"/>
              </w:rPr>
              <w:t xml:space="preserve">ICRC Video Newsroom </w:t>
            </w:r>
            <w:r w:rsidR="008326D4">
              <w:rPr>
                <w:rFonts w:ascii="Arial" w:hAnsi="Arial" w:cs="Arial"/>
                <w:color w:val="000000" w:themeColor="text1"/>
                <w:kern w:val="1"/>
                <w:lang w:val="en-US" w:eastAsia="ja-JP"/>
              </w:rPr>
              <w:t>1</w:t>
            </w:r>
            <w:r w:rsidR="00A51D96">
              <w:rPr>
                <w:rFonts w:ascii="Arial" w:hAnsi="Arial" w:cs="Arial"/>
                <w:color w:val="000000" w:themeColor="text1"/>
                <w:kern w:val="1"/>
                <w:lang w:val="en-US" w:eastAsia="ja-JP"/>
              </w:rPr>
              <w:t>6</w:t>
            </w:r>
            <w:r w:rsidR="008326D4">
              <w:rPr>
                <w:rFonts w:ascii="Arial" w:hAnsi="Arial" w:cs="Arial"/>
                <w:color w:val="000000" w:themeColor="text1"/>
                <w:kern w:val="1"/>
                <w:lang w:val="en-US" w:eastAsia="ja-JP"/>
              </w:rPr>
              <w:t xml:space="preserve"> December 2022 </w:t>
            </w:r>
            <w:r w:rsidR="00715765">
              <w:rPr>
                <w:rFonts w:ascii="Arial" w:hAnsi="Arial" w:cs="Arial"/>
                <w:color w:val="000000" w:themeColor="text1"/>
                <w:kern w:val="1"/>
                <w:lang w:val="en-US" w:eastAsia="ja-JP"/>
              </w:rPr>
              <w:t>8</w:t>
            </w:r>
            <w:r w:rsidR="00A51D96" w:rsidRPr="00A51D96">
              <w:rPr>
                <w:rFonts w:ascii="Arial" w:hAnsi="Arial" w:cs="Arial"/>
                <w:color w:val="000000" w:themeColor="text1"/>
                <w:kern w:val="1"/>
                <w:lang w:val="en-US" w:eastAsia="ja-JP"/>
              </w:rPr>
              <w:t>.00</w:t>
            </w:r>
            <w:r w:rsidR="008326D4" w:rsidRPr="00A51D96">
              <w:rPr>
                <w:rFonts w:ascii="Arial" w:hAnsi="Arial" w:cs="Arial"/>
                <w:color w:val="000000" w:themeColor="text1"/>
                <w:kern w:val="1"/>
                <w:lang w:val="en-US" w:eastAsia="ja-JP"/>
              </w:rPr>
              <w:t xml:space="preserve"> GMT</w:t>
            </w:r>
          </w:p>
          <w:p w14:paraId="63F8B8C4" w14:textId="77777777" w:rsidR="00B04730" w:rsidRPr="000D2CC7" w:rsidRDefault="00B04730"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val="en-US" w:eastAsia="ja-JP"/>
              </w:rPr>
            </w:pPr>
          </w:p>
          <w:p w14:paraId="57D5238C" w14:textId="77777777" w:rsidR="00B04730" w:rsidRPr="000D2CC7" w:rsidRDefault="00B04730"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val="en-US" w:eastAsia="ja-JP"/>
              </w:rPr>
            </w:pPr>
            <w:r w:rsidRPr="000D2CC7">
              <w:rPr>
                <w:rFonts w:ascii="Arial" w:hAnsi="Arial" w:cs="Arial"/>
                <w:kern w:val="1"/>
                <w:lang w:val="en-US" w:eastAsia="ja-JP"/>
              </w:rPr>
              <w:t>Easy to preview and to download</w:t>
            </w:r>
          </w:p>
          <w:p w14:paraId="26C1A4BA" w14:textId="77777777" w:rsidR="00B04730" w:rsidRDefault="000A3883"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u w:val="single"/>
                <w:lang w:eastAsia="ja-JP"/>
              </w:rPr>
            </w:pPr>
            <w:hyperlink r:id="rId13" w:history="1">
              <w:r w:rsidR="00B04730" w:rsidRPr="009F219F">
                <w:rPr>
                  <w:rFonts w:ascii="Arial" w:hAnsi="Arial" w:cs="Arial"/>
                  <w:kern w:val="1"/>
                  <w:u w:val="single"/>
                  <w:lang w:eastAsia="ja-JP"/>
                </w:rPr>
                <w:t>www.icrcvideonewsroom.org</w:t>
              </w:r>
            </w:hyperlink>
          </w:p>
          <w:p w14:paraId="6DD93880" w14:textId="77777777" w:rsidR="00B04730" w:rsidRPr="00C730F6" w:rsidRDefault="00B04730" w:rsidP="00497B5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kern w:val="1"/>
                <w:lang w:eastAsia="ja-JP"/>
              </w:rPr>
            </w:pPr>
          </w:p>
        </w:tc>
      </w:tr>
    </w:tbl>
    <w:p w14:paraId="233271E6" w14:textId="77777777" w:rsidR="00B04730" w:rsidRDefault="00B04730" w:rsidP="00B0473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61483DF3" w14:textId="77777777" w:rsidR="00B04730" w:rsidRDefault="00B04730" w:rsidP="00B04730">
      <w:pPr>
        <w:rPr>
          <w:rFonts w:ascii="Arial" w:hAnsi="Arial" w:cs="Arial"/>
          <w:b/>
        </w:rPr>
      </w:pPr>
      <w:bookmarkStart w:id="0" w:name="_Hlk81565759"/>
      <w:r w:rsidRPr="002D50A6">
        <w:rPr>
          <w:rFonts w:ascii="Arial" w:hAnsi="Arial" w:cs="Arial"/>
          <w:b/>
        </w:rPr>
        <w:t>STORY</w:t>
      </w:r>
    </w:p>
    <w:p w14:paraId="2B7D725D" w14:textId="77777777" w:rsidR="00B04730" w:rsidRPr="009457BF" w:rsidRDefault="00B04730" w:rsidP="00B04730">
      <w:pPr>
        <w:jc w:val="both"/>
        <w:rPr>
          <w:rFonts w:ascii="Arial" w:hAnsi="Arial" w:cs="Arial"/>
          <w:lang w:val="en-US"/>
        </w:rPr>
      </w:pPr>
      <w:r w:rsidRPr="009457BF">
        <w:rPr>
          <w:rFonts w:ascii="Arial" w:hAnsi="Arial" w:cs="Arial"/>
          <w:lang w:val="en-US"/>
        </w:rPr>
        <w:t xml:space="preserve">A fragile truce has allowed partial access to Tigray. But the long months of conflict have caused </w:t>
      </w:r>
      <w:r>
        <w:rPr>
          <w:rFonts w:ascii="Arial" w:hAnsi="Arial" w:cs="Arial"/>
          <w:lang w:val="en-US"/>
        </w:rPr>
        <w:t>immense harm</w:t>
      </w:r>
      <w:r w:rsidRPr="009457BF">
        <w:rPr>
          <w:rFonts w:ascii="Arial" w:hAnsi="Arial" w:cs="Arial"/>
          <w:lang w:val="en-US"/>
        </w:rPr>
        <w:t xml:space="preserve">. Hospitals are damaged or destroyed. Water, electricity, and medicines are in short supply. Hunger, even among healthcare staff themselves, is everywhere. People have been displaced </w:t>
      </w:r>
      <w:proofErr w:type="gramStart"/>
      <w:r w:rsidRPr="009457BF">
        <w:rPr>
          <w:rFonts w:ascii="Arial" w:hAnsi="Arial" w:cs="Arial"/>
          <w:lang w:val="en-US"/>
        </w:rPr>
        <w:t>over and over again</w:t>
      </w:r>
      <w:proofErr w:type="gramEnd"/>
      <w:r w:rsidRPr="009457BF">
        <w:rPr>
          <w:rFonts w:ascii="Arial" w:hAnsi="Arial" w:cs="Arial"/>
          <w:lang w:val="en-US"/>
        </w:rPr>
        <w:t>.</w:t>
      </w:r>
    </w:p>
    <w:p w14:paraId="06992085" w14:textId="52DD8010" w:rsidR="00B04730" w:rsidRPr="009457BF" w:rsidRDefault="00B04730" w:rsidP="00B04730">
      <w:pPr>
        <w:jc w:val="both"/>
        <w:rPr>
          <w:rFonts w:ascii="Arial" w:hAnsi="Arial" w:cs="Arial"/>
          <w:lang w:val="en-US"/>
        </w:rPr>
      </w:pPr>
      <w:r w:rsidRPr="009457BF">
        <w:rPr>
          <w:rFonts w:ascii="Arial" w:hAnsi="Arial" w:cs="Arial"/>
          <w:lang w:val="en-US"/>
        </w:rPr>
        <w:t>There’s nowhere we haven’t gone to hide with our children,”</w:t>
      </w:r>
      <w:r w:rsidR="00196CF1">
        <w:rPr>
          <w:rFonts w:ascii="Arial" w:hAnsi="Arial" w:cs="Arial"/>
          <w:lang w:val="en-US"/>
        </w:rPr>
        <w:t xml:space="preserve"> </w:t>
      </w:r>
      <w:r w:rsidRPr="009457BF">
        <w:rPr>
          <w:rFonts w:ascii="Arial" w:hAnsi="Arial" w:cs="Arial"/>
          <w:lang w:val="en-US"/>
        </w:rPr>
        <w:t xml:space="preserve">says </w:t>
      </w:r>
      <w:r w:rsidR="00196CF1">
        <w:rPr>
          <w:rFonts w:ascii="Arial" w:hAnsi="Arial" w:cs="Arial"/>
          <w:lang w:val="en-US"/>
        </w:rPr>
        <w:t>an internally displaced person</w:t>
      </w:r>
      <w:r w:rsidRPr="009457BF">
        <w:rPr>
          <w:rFonts w:ascii="Arial" w:hAnsi="Arial" w:cs="Arial"/>
          <w:lang w:val="en-US"/>
        </w:rPr>
        <w:t>, who has fled the fighting twice</w:t>
      </w:r>
      <w:r w:rsidR="00196CF1">
        <w:rPr>
          <w:rFonts w:ascii="Arial" w:hAnsi="Arial" w:cs="Arial"/>
          <w:lang w:val="en-US"/>
        </w:rPr>
        <w:t xml:space="preserve"> from Adi </w:t>
      </w:r>
      <w:proofErr w:type="spellStart"/>
      <w:r w:rsidR="00196CF1">
        <w:rPr>
          <w:rFonts w:ascii="Arial" w:hAnsi="Arial" w:cs="Arial"/>
          <w:lang w:val="en-US"/>
        </w:rPr>
        <w:t>Goshu</w:t>
      </w:r>
      <w:proofErr w:type="spellEnd"/>
      <w:r w:rsidR="00196CF1">
        <w:rPr>
          <w:rFonts w:ascii="Arial" w:hAnsi="Arial" w:cs="Arial"/>
          <w:lang w:val="en-US"/>
        </w:rPr>
        <w:t xml:space="preserve"> Kebele</w:t>
      </w:r>
      <w:r w:rsidRPr="009457BF">
        <w:rPr>
          <w:rFonts w:ascii="Arial" w:hAnsi="Arial" w:cs="Arial"/>
          <w:lang w:val="en-US"/>
        </w:rPr>
        <w:t>. “Without a mattress, a cup of water to drink, anything to cook with, just us trying to save our lives. The elderly, mothers with children, and many others have been through tremendous difficulties</w:t>
      </w:r>
      <w:r w:rsidR="008326D4">
        <w:rPr>
          <w:rFonts w:ascii="Arial" w:hAnsi="Arial" w:cs="Arial"/>
          <w:lang w:val="en-US"/>
        </w:rPr>
        <w:t>. M</w:t>
      </w:r>
      <w:r w:rsidRPr="009457BF">
        <w:rPr>
          <w:rFonts w:ascii="Arial" w:hAnsi="Arial" w:cs="Arial"/>
          <w:lang w:val="en-US"/>
        </w:rPr>
        <w:t>any have died.”</w:t>
      </w:r>
    </w:p>
    <w:p w14:paraId="3B8153C7" w14:textId="1686B6E3" w:rsidR="00B04730" w:rsidRPr="009457BF" w:rsidRDefault="00B04730" w:rsidP="00B04730">
      <w:pPr>
        <w:jc w:val="both"/>
        <w:rPr>
          <w:rFonts w:ascii="Arial" w:hAnsi="Arial" w:cs="Arial"/>
          <w:lang w:val="en-US"/>
        </w:rPr>
      </w:pPr>
      <w:r w:rsidRPr="009457BF">
        <w:rPr>
          <w:rFonts w:ascii="Arial" w:hAnsi="Arial" w:cs="Arial"/>
          <w:lang w:val="en-US"/>
        </w:rPr>
        <w:t>Now, at last, some support is arriving</w:t>
      </w:r>
      <w:r w:rsidR="008326D4">
        <w:rPr>
          <w:rFonts w:ascii="Arial" w:hAnsi="Arial" w:cs="Arial"/>
          <w:lang w:val="en-US"/>
        </w:rPr>
        <w:t>—i</w:t>
      </w:r>
      <w:r w:rsidRPr="009457BF">
        <w:rPr>
          <w:rFonts w:ascii="Arial" w:hAnsi="Arial" w:cs="Arial"/>
          <w:lang w:val="en-US"/>
        </w:rPr>
        <w:t>n time, it is hoped, to avert a major health crisis.</w:t>
      </w:r>
    </w:p>
    <w:p w14:paraId="6B77BB61" w14:textId="5B89ECC9" w:rsidR="00B04730" w:rsidRPr="009457BF" w:rsidRDefault="00B04730" w:rsidP="00B04730">
      <w:pPr>
        <w:jc w:val="both"/>
        <w:rPr>
          <w:rFonts w:ascii="Arial" w:hAnsi="Arial" w:cs="Arial"/>
          <w:lang w:val="en-US"/>
        </w:rPr>
      </w:pPr>
      <w:r w:rsidRPr="009457BF">
        <w:rPr>
          <w:rFonts w:ascii="Arial" w:hAnsi="Arial" w:cs="Arial"/>
          <w:lang w:val="en-US"/>
        </w:rPr>
        <w:t>“Just yesterday in fact we were able to bring in the first big convoy of trucks</w:t>
      </w:r>
      <w:r w:rsidR="008326D4">
        <w:rPr>
          <w:rFonts w:ascii="Arial" w:hAnsi="Arial" w:cs="Arial"/>
          <w:lang w:val="en-US"/>
        </w:rPr>
        <w:t>,</w:t>
      </w:r>
      <w:r w:rsidRPr="009457BF">
        <w:rPr>
          <w:rFonts w:ascii="Arial" w:hAnsi="Arial" w:cs="Arial"/>
          <w:lang w:val="en-US"/>
        </w:rPr>
        <w:t>” says</w:t>
      </w:r>
      <w:r w:rsidR="008326D4">
        <w:rPr>
          <w:rFonts w:ascii="Arial" w:hAnsi="Arial" w:cs="Arial"/>
          <w:lang w:val="en-US"/>
        </w:rPr>
        <w:t xml:space="preserve"> International Committee of the Red Cross (</w:t>
      </w:r>
      <w:r w:rsidRPr="009457BF">
        <w:rPr>
          <w:rFonts w:ascii="Arial" w:hAnsi="Arial" w:cs="Arial"/>
          <w:lang w:val="en-US"/>
        </w:rPr>
        <w:t>ICRC</w:t>
      </w:r>
      <w:r w:rsidR="008326D4">
        <w:rPr>
          <w:rFonts w:ascii="Arial" w:hAnsi="Arial" w:cs="Arial"/>
          <w:lang w:val="en-US"/>
        </w:rPr>
        <w:t>)</w:t>
      </w:r>
      <w:r w:rsidRPr="009457BF">
        <w:rPr>
          <w:rFonts w:ascii="Arial" w:hAnsi="Arial" w:cs="Arial"/>
          <w:lang w:val="en-US"/>
        </w:rPr>
        <w:t xml:space="preserve"> team leader Alexander Sultan</w:t>
      </w:r>
      <w:r>
        <w:rPr>
          <w:rFonts w:ascii="Arial" w:hAnsi="Arial" w:cs="Arial"/>
          <w:lang w:val="en-US"/>
        </w:rPr>
        <w:t>-</w:t>
      </w:r>
      <w:r w:rsidRPr="009457BF">
        <w:rPr>
          <w:rFonts w:ascii="Arial" w:hAnsi="Arial" w:cs="Arial"/>
          <w:lang w:val="en-US"/>
        </w:rPr>
        <w:t>Khan. “</w:t>
      </w:r>
      <w:r w:rsidR="008326D4">
        <w:rPr>
          <w:rFonts w:ascii="Arial" w:hAnsi="Arial" w:cs="Arial"/>
          <w:lang w:val="en-US"/>
        </w:rPr>
        <w:t>Sixteen</w:t>
      </w:r>
      <w:r w:rsidRPr="009457BF">
        <w:rPr>
          <w:rFonts w:ascii="Arial" w:hAnsi="Arial" w:cs="Arial"/>
          <w:lang w:val="en-US"/>
        </w:rPr>
        <w:t xml:space="preserve"> trucks with 200 metric </w:t>
      </w:r>
      <w:proofErr w:type="spellStart"/>
      <w:r w:rsidRPr="009457BF">
        <w:rPr>
          <w:rFonts w:ascii="Arial" w:hAnsi="Arial" w:cs="Arial"/>
          <w:lang w:val="en-US"/>
        </w:rPr>
        <w:t>tonnes</w:t>
      </w:r>
      <w:proofErr w:type="spellEnd"/>
      <w:r w:rsidRPr="009457BF">
        <w:rPr>
          <w:rFonts w:ascii="Arial" w:hAnsi="Arial" w:cs="Arial"/>
          <w:lang w:val="en-US"/>
        </w:rPr>
        <w:t xml:space="preserve"> of food and medicine which will be prioritized to the health care facilities in north-west and central Tigray.”</w:t>
      </w:r>
    </w:p>
    <w:p w14:paraId="6B5C5A04" w14:textId="77777777" w:rsidR="00B04730" w:rsidRPr="009457BF" w:rsidRDefault="00B04730" w:rsidP="00B04730">
      <w:pPr>
        <w:jc w:val="both"/>
        <w:rPr>
          <w:rFonts w:ascii="Arial" w:hAnsi="Arial" w:cs="Arial"/>
          <w:lang w:val="en-US"/>
        </w:rPr>
      </w:pPr>
      <w:r w:rsidRPr="009457BF">
        <w:rPr>
          <w:rFonts w:ascii="Arial" w:hAnsi="Arial" w:cs="Arial"/>
          <w:lang w:val="en-US"/>
        </w:rPr>
        <w:t>But the needs are immense. The health system has been torn apart by fighting.  Urgent cases can’t be evacuated as there is no ambulance service. Often working without pay, healthcare staff face unbearable choices as hundreds of thousands of people risk dying.</w:t>
      </w:r>
    </w:p>
    <w:p w14:paraId="50F64D4E" w14:textId="77777777" w:rsidR="00B04730" w:rsidRDefault="00B04730" w:rsidP="00B04730">
      <w:pPr>
        <w:jc w:val="both"/>
        <w:rPr>
          <w:rFonts w:ascii="Arial" w:hAnsi="Arial" w:cs="Arial"/>
          <w:lang w:val="en-US"/>
        </w:rPr>
      </w:pPr>
      <w:proofErr w:type="spellStart"/>
      <w:r w:rsidRPr="009457BF">
        <w:rPr>
          <w:rFonts w:ascii="Arial" w:hAnsi="Arial" w:cs="Arial"/>
          <w:lang w:val="en-US"/>
        </w:rPr>
        <w:t>Selamit</w:t>
      </w:r>
      <w:proofErr w:type="spellEnd"/>
      <w:r w:rsidRPr="009457BF">
        <w:rPr>
          <w:rFonts w:ascii="Arial" w:hAnsi="Arial" w:cs="Arial"/>
          <w:lang w:val="en-US"/>
        </w:rPr>
        <w:t xml:space="preserve"> </w:t>
      </w:r>
      <w:proofErr w:type="spellStart"/>
      <w:r w:rsidRPr="009457BF">
        <w:rPr>
          <w:rFonts w:ascii="Arial" w:hAnsi="Arial" w:cs="Arial"/>
          <w:lang w:val="en-US"/>
        </w:rPr>
        <w:t>Gebremeskel</w:t>
      </w:r>
      <w:proofErr w:type="spellEnd"/>
      <w:r w:rsidRPr="009457BF">
        <w:rPr>
          <w:rFonts w:ascii="Arial" w:hAnsi="Arial" w:cs="Arial"/>
          <w:lang w:val="en-US"/>
        </w:rPr>
        <w:t xml:space="preserve"> </w:t>
      </w:r>
      <w:proofErr w:type="spellStart"/>
      <w:r w:rsidRPr="009457BF">
        <w:rPr>
          <w:rFonts w:ascii="Arial" w:hAnsi="Arial" w:cs="Arial"/>
          <w:lang w:val="en-US"/>
        </w:rPr>
        <w:t>Tesfay</w:t>
      </w:r>
      <w:proofErr w:type="spellEnd"/>
      <w:r w:rsidRPr="009457BF">
        <w:rPr>
          <w:rFonts w:ascii="Arial" w:hAnsi="Arial" w:cs="Arial"/>
          <w:lang w:val="en-US"/>
        </w:rPr>
        <w:t xml:space="preserve"> is a clinical nurse, and now acting director of the primary health care </w:t>
      </w:r>
      <w:proofErr w:type="spellStart"/>
      <w:r w:rsidRPr="009457BF">
        <w:rPr>
          <w:rFonts w:ascii="Arial" w:hAnsi="Arial" w:cs="Arial"/>
          <w:lang w:val="en-US"/>
        </w:rPr>
        <w:t>centre</w:t>
      </w:r>
      <w:proofErr w:type="spellEnd"/>
      <w:r w:rsidRPr="009457BF">
        <w:rPr>
          <w:rFonts w:ascii="Arial" w:hAnsi="Arial" w:cs="Arial"/>
          <w:lang w:val="en-US"/>
        </w:rPr>
        <w:t xml:space="preserve"> in Adi </w:t>
      </w:r>
      <w:proofErr w:type="spellStart"/>
      <w:r w:rsidRPr="009457BF">
        <w:rPr>
          <w:rFonts w:ascii="Arial" w:hAnsi="Arial" w:cs="Arial"/>
          <w:lang w:val="en-US"/>
        </w:rPr>
        <w:t>Daero</w:t>
      </w:r>
      <w:proofErr w:type="spellEnd"/>
      <w:r w:rsidRPr="009457BF">
        <w:rPr>
          <w:rFonts w:ascii="Arial" w:hAnsi="Arial" w:cs="Arial"/>
          <w:lang w:val="en-US"/>
        </w:rPr>
        <w:t>. The scale of the destruction has made re-opening these health facilities virtually impossible. Instead, consultations take place outside.</w:t>
      </w:r>
    </w:p>
    <w:p w14:paraId="14007AF0" w14:textId="245088DE" w:rsidR="00B04730" w:rsidRPr="009457BF" w:rsidRDefault="00B04730" w:rsidP="00B04730">
      <w:pPr>
        <w:jc w:val="both"/>
        <w:rPr>
          <w:rFonts w:ascii="Arial" w:hAnsi="Arial" w:cs="Arial"/>
          <w:lang w:val="en-US"/>
        </w:rPr>
      </w:pPr>
      <w:r w:rsidRPr="009457BF">
        <w:rPr>
          <w:rFonts w:ascii="Arial" w:hAnsi="Arial" w:cs="Arial"/>
          <w:lang w:val="en-US"/>
        </w:rPr>
        <w:lastRenderedPageBreak/>
        <w:t>“We can’t find anything in these burned</w:t>
      </w:r>
      <w:r w:rsidR="008326D4">
        <w:rPr>
          <w:rFonts w:ascii="Arial" w:hAnsi="Arial" w:cs="Arial"/>
          <w:lang w:val="en-US"/>
        </w:rPr>
        <w:t>-</w:t>
      </w:r>
      <w:r w:rsidRPr="009457BF">
        <w:rPr>
          <w:rFonts w:ascii="Arial" w:hAnsi="Arial" w:cs="Arial"/>
          <w:lang w:val="en-US"/>
        </w:rPr>
        <w:t>out buildings” she says. “In the maternity service, we don’t even have a couch, or a family planning kit, and even in the outpatient department there’s nothing, no shelves, no cleaning materials. There is so much we don’t have.”</w:t>
      </w:r>
    </w:p>
    <w:p w14:paraId="7178F53E" w14:textId="3FFA9D7C" w:rsidR="00B04730" w:rsidRPr="009457BF" w:rsidRDefault="008326D4" w:rsidP="00B04730">
      <w:pPr>
        <w:jc w:val="both"/>
        <w:rPr>
          <w:rFonts w:ascii="Arial" w:hAnsi="Arial" w:cs="Arial"/>
          <w:lang w:val="en-US"/>
        </w:rPr>
      </w:pPr>
      <w:r>
        <w:rPr>
          <w:rFonts w:ascii="Arial" w:hAnsi="Arial" w:cs="Arial"/>
          <w:lang w:val="en-US"/>
        </w:rPr>
        <w:t>“</w:t>
      </w:r>
      <w:r w:rsidR="00B04730" w:rsidRPr="009457BF">
        <w:rPr>
          <w:rFonts w:ascii="Arial" w:hAnsi="Arial" w:cs="Arial"/>
          <w:lang w:val="en-US"/>
        </w:rPr>
        <w:t>From what we have received and for future continued support, we do not have a couch in the delivery room, there is no oxytocin because there is no electricity. Though other support is needed, these are the most urgent needs.</w:t>
      </w:r>
      <w:r>
        <w:rPr>
          <w:rFonts w:ascii="Arial" w:hAnsi="Arial" w:cs="Arial"/>
          <w:lang w:val="en-US"/>
        </w:rPr>
        <w:t>”</w:t>
      </w:r>
    </w:p>
    <w:p w14:paraId="4865443C" w14:textId="77777777" w:rsidR="00B04730" w:rsidRPr="009457BF" w:rsidRDefault="00B04730" w:rsidP="00B04730">
      <w:pPr>
        <w:jc w:val="both"/>
        <w:rPr>
          <w:rFonts w:ascii="Arial" w:hAnsi="Arial" w:cs="Arial"/>
          <w:lang w:val="en-US"/>
        </w:rPr>
      </w:pPr>
      <w:r w:rsidRPr="009457BF">
        <w:rPr>
          <w:rFonts w:ascii="Arial" w:hAnsi="Arial" w:cs="Arial"/>
          <w:lang w:val="en-US"/>
        </w:rPr>
        <w:t>The ICRC has delivered medicines and medical equipment, as well as bedding, solar lamps and other items to support people who are displaced. But for Tigray’s children, there is one overriding need.</w:t>
      </w:r>
    </w:p>
    <w:p w14:paraId="6FF77D3F" w14:textId="02182E1C" w:rsidR="00B04730" w:rsidRPr="009457BF" w:rsidRDefault="00B04730" w:rsidP="00B04730">
      <w:pPr>
        <w:jc w:val="both"/>
        <w:rPr>
          <w:rFonts w:ascii="Arial" w:hAnsi="Arial" w:cs="Arial"/>
          <w:lang w:val="en-US"/>
        </w:rPr>
      </w:pPr>
      <w:r w:rsidRPr="009457BF">
        <w:rPr>
          <w:rFonts w:ascii="Arial" w:hAnsi="Arial" w:cs="Arial"/>
          <w:lang w:val="en-US"/>
        </w:rPr>
        <w:t>“Children under five years are malnourished</w:t>
      </w:r>
      <w:r w:rsidR="008326D4">
        <w:rPr>
          <w:rFonts w:ascii="Arial" w:hAnsi="Arial" w:cs="Arial"/>
          <w:lang w:val="en-US"/>
        </w:rPr>
        <w:t>,</w:t>
      </w:r>
      <w:r w:rsidRPr="009457BF">
        <w:rPr>
          <w:rFonts w:ascii="Arial" w:hAnsi="Arial" w:cs="Arial"/>
          <w:lang w:val="en-US"/>
        </w:rPr>
        <w:t xml:space="preserve">” says nurse Gebremedhin </w:t>
      </w:r>
      <w:proofErr w:type="spellStart"/>
      <w:r w:rsidRPr="009457BF">
        <w:rPr>
          <w:rFonts w:ascii="Arial" w:hAnsi="Arial" w:cs="Arial"/>
          <w:lang w:val="en-US"/>
        </w:rPr>
        <w:t>Berhe</w:t>
      </w:r>
      <w:proofErr w:type="spellEnd"/>
      <w:r w:rsidRPr="009457BF">
        <w:rPr>
          <w:rFonts w:ascii="Arial" w:hAnsi="Arial" w:cs="Arial"/>
          <w:lang w:val="en-US"/>
        </w:rPr>
        <w:t>. “We can’t save some of these children just with medicine</w:t>
      </w:r>
      <w:r w:rsidR="008326D4">
        <w:rPr>
          <w:rFonts w:ascii="Arial" w:hAnsi="Arial" w:cs="Arial"/>
          <w:lang w:val="en-US"/>
        </w:rPr>
        <w:t>. T</w:t>
      </w:r>
      <w:r w:rsidRPr="009457BF">
        <w:rPr>
          <w:rFonts w:ascii="Arial" w:hAnsi="Arial" w:cs="Arial"/>
          <w:lang w:val="en-US"/>
        </w:rPr>
        <w:t>hey need food. And we haven’t received food yet. We give the children medicine now and they come back the second day in a worse condition. We know what is happening to them, but we can’t do anything about it. Children are in danger.”</w:t>
      </w:r>
    </w:p>
    <w:p w14:paraId="048CD6B9" w14:textId="77777777" w:rsidR="00B04730" w:rsidRPr="009457BF" w:rsidRDefault="00B04730" w:rsidP="00B04730">
      <w:pPr>
        <w:jc w:val="both"/>
        <w:rPr>
          <w:rFonts w:ascii="Arial" w:hAnsi="Arial" w:cs="Arial"/>
          <w:lang w:val="en-US"/>
        </w:rPr>
      </w:pPr>
      <w:r w:rsidRPr="009457BF">
        <w:rPr>
          <w:rFonts w:ascii="Arial" w:hAnsi="Arial" w:cs="Arial"/>
          <w:lang w:val="en-US"/>
        </w:rPr>
        <w:t>Now that access by road is possible, food supplies have begun to arrive too.</w:t>
      </w:r>
    </w:p>
    <w:p w14:paraId="2A161C00" w14:textId="77777777" w:rsidR="00B04730" w:rsidRPr="009457BF" w:rsidRDefault="00B04730" w:rsidP="00B04730">
      <w:pPr>
        <w:jc w:val="both"/>
        <w:rPr>
          <w:rFonts w:ascii="Arial" w:hAnsi="Arial" w:cs="Arial"/>
          <w:lang w:val="en-US"/>
        </w:rPr>
      </w:pPr>
      <w:r w:rsidRPr="009457BF">
        <w:rPr>
          <w:rFonts w:ascii="Arial" w:hAnsi="Arial" w:cs="Arial"/>
          <w:lang w:val="en-US"/>
        </w:rPr>
        <w:t>“The health needs are certainly one of our priorities” says Alexander Sultan-Khan. “Food {needs} we’ve heard not only among the host community but also among the IDPs, we will also be supporting these populations with food that we will be distributing in the next few weeks.”</w:t>
      </w:r>
    </w:p>
    <w:p w14:paraId="2D3CE698" w14:textId="77777777" w:rsidR="00B04730" w:rsidRPr="009457BF" w:rsidRDefault="00B04730" w:rsidP="00B04730">
      <w:pPr>
        <w:jc w:val="both"/>
        <w:rPr>
          <w:rFonts w:ascii="Arial" w:hAnsi="Arial" w:cs="Arial"/>
          <w:lang w:val="en-US"/>
        </w:rPr>
      </w:pPr>
      <w:r w:rsidRPr="009457BF">
        <w:rPr>
          <w:rFonts w:ascii="Arial" w:hAnsi="Arial" w:cs="Arial"/>
          <w:lang w:val="en-US"/>
        </w:rPr>
        <w:t>But supplies can only be distributed where there is access, and that’s not possible, yet, in all areas of Tigray. The ICRC stands ready to deliver assistance as soon as access is granted, says Alexander.</w:t>
      </w:r>
    </w:p>
    <w:p w14:paraId="146730B6" w14:textId="4383BD9E" w:rsidR="00B04730" w:rsidRPr="009457BF" w:rsidRDefault="00B04730" w:rsidP="00B04730">
      <w:pPr>
        <w:jc w:val="both"/>
        <w:rPr>
          <w:rFonts w:ascii="Arial" w:hAnsi="Arial" w:cs="Arial"/>
          <w:lang w:val="en-US"/>
        </w:rPr>
      </w:pPr>
      <w:r w:rsidRPr="009457BF">
        <w:rPr>
          <w:rFonts w:ascii="Arial" w:hAnsi="Arial" w:cs="Arial"/>
          <w:lang w:val="en-US"/>
        </w:rPr>
        <w:t>“We are hopeful that the parties will allow us to reach also some of the more hard</w:t>
      </w:r>
      <w:r w:rsidR="008326D4">
        <w:rPr>
          <w:rFonts w:ascii="Arial" w:hAnsi="Arial" w:cs="Arial"/>
          <w:lang w:val="en-US"/>
        </w:rPr>
        <w:t>-</w:t>
      </w:r>
      <w:r w:rsidRPr="009457BF">
        <w:rPr>
          <w:rFonts w:ascii="Arial" w:hAnsi="Arial" w:cs="Arial"/>
          <w:lang w:val="en-US"/>
        </w:rPr>
        <w:t>to</w:t>
      </w:r>
      <w:r w:rsidR="008326D4">
        <w:rPr>
          <w:rFonts w:ascii="Arial" w:hAnsi="Arial" w:cs="Arial"/>
          <w:lang w:val="en-US"/>
        </w:rPr>
        <w:t>-</w:t>
      </w:r>
      <w:r w:rsidRPr="009457BF">
        <w:rPr>
          <w:rFonts w:ascii="Arial" w:hAnsi="Arial" w:cs="Arial"/>
          <w:lang w:val="en-US"/>
        </w:rPr>
        <w:t>reach areas where we were providing assistance before the escalation of the conflict so that these populations who are currently cut off from all humanitarian assistance will also be able to be assisted. So this is what we are going to be working on in the next few weeks, ensuring that all the communities including those in the hard to reach areas are supported.”</w:t>
      </w:r>
    </w:p>
    <w:p w14:paraId="55C46146" w14:textId="77777777" w:rsidR="00B04730" w:rsidRPr="009457BF" w:rsidRDefault="00B04730" w:rsidP="00B04730">
      <w:pPr>
        <w:jc w:val="both"/>
        <w:rPr>
          <w:rFonts w:ascii="Arial" w:hAnsi="Arial" w:cs="Arial"/>
          <w:lang w:val="en-US"/>
        </w:rPr>
      </w:pPr>
      <w:r w:rsidRPr="009457BF">
        <w:rPr>
          <w:rFonts w:ascii="Arial" w:hAnsi="Arial" w:cs="Arial"/>
          <w:lang w:val="en-US"/>
        </w:rPr>
        <w:t xml:space="preserve">For now, there is at least some relief for some civilians in Tigray. For Adi </w:t>
      </w:r>
      <w:proofErr w:type="spellStart"/>
      <w:r w:rsidRPr="009457BF">
        <w:rPr>
          <w:rFonts w:ascii="Arial" w:hAnsi="Arial" w:cs="Arial"/>
          <w:lang w:val="en-US"/>
        </w:rPr>
        <w:t>Goshu</w:t>
      </w:r>
      <w:proofErr w:type="spellEnd"/>
      <w:r w:rsidRPr="009457BF">
        <w:rPr>
          <w:rFonts w:ascii="Arial" w:hAnsi="Arial" w:cs="Arial"/>
          <w:lang w:val="en-US"/>
        </w:rPr>
        <w:t xml:space="preserve"> Kebele it seems to have come just in time.</w:t>
      </w:r>
    </w:p>
    <w:p w14:paraId="69D4AC3E" w14:textId="77777777" w:rsidR="00B04730" w:rsidRPr="009457BF" w:rsidRDefault="00B04730" w:rsidP="00B04730">
      <w:pPr>
        <w:jc w:val="both"/>
        <w:rPr>
          <w:rFonts w:ascii="Arial" w:hAnsi="Arial" w:cs="Arial"/>
          <w:lang w:val="en-US"/>
        </w:rPr>
      </w:pPr>
      <w:r w:rsidRPr="009457BF">
        <w:rPr>
          <w:rFonts w:ascii="Arial" w:hAnsi="Arial" w:cs="Arial"/>
          <w:lang w:val="en-US"/>
        </w:rPr>
        <w:t>“Being a mother, I live day and night without hope, without eating anything. I will live by drinking only water if I have to.  But you can see all the difficulties in Tigray, and you have become hope for us. I do not have words to describe that.”</w:t>
      </w:r>
    </w:p>
    <w:p w14:paraId="1EE0C35B" w14:textId="2A327349" w:rsidR="00B04730" w:rsidRPr="000B5C75" w:rsidRDefault="00B04730" w:rsidP="00B04730">
      <w:pPr>
        <w:jc w:val="both"/>
        <w:rPr>
          <w:rFonts w:ascii="Arial" w:hAnsi="Arial" w:cs="Arial"/>
          <w:color w:val="333333"/>
          <w:shd w:val="clear" w:color="auto" w:fill="FFFFFF"/>
          <w:lang w:val="en-US"/>
        </w:rPr>
      </w:pPr>
      <w:r w:rsidRPr="000B5C75">
        <w:rPr>
          <w:rFonts w:ascii="Arial" w:hAnsi="Arial" w:cs="Arial"/>
          <w:lang w:val="en-US"/>
        </w:rPr>
        <w:t xml:space="preserve">The </w:t>
      </w:r>
      <w:r w:rsidR="008326D4">
        <w:rPr>
          <w:rFonts w:ascii="Arial" w:hAnsi="Arial" w:cs="Arial"/>
          <w:lang w:val="en-US"/>
        </w:rPr>
        <w:t>ICRC</w:t>
      </w:r>
      <w:r w:rsidRPr="000B5C75">
        <w:rPr>
          <w:rFonts w:ascii="Arial" w:hAnsi="Arial" w:cs="Arial"/>
          <w:lang w:val="en-US"/>
        </w:rPr>
        <w:t xml:space="preserve"> is intensifying its efforts to help. </w:t>
      </w:r>
      <w:r w:rsidRPr="000B5C75">
        <w:rPr>
          <w:rFonts w:ascii="Arial" w:hAnsi="Arial" w:cs="Arial"/>
          <w:color w:val="333333"/>
          <w:shd w:val="clear" w:color="auto" w:fill="FFFFFF"/>
          <w:lang w:val="en-US"/>
        </w:rPr>
        <w:t>The ICRC and the Ethiopian Red Cross Society (ERCS) are carrying out rapid assessments and supporting 27 hospitals and health centers with emergency medical supplies for first aid and surgery, food, water</w:t>
      </w:r>
      <w:r>
        <w:rPr>
          <w:rFonts w:ascii="Arial" w:hAnsi="Arial" w:cs="Arial"/>
          <w:color w:val="333333"/>
          <w:shd w:val="clear" w:color="auto" w:fill="FFFFFF"/>
          <w:lang w:val="en-US"/>
        </w:rPr>
        <w:t>,</w:t>
      </w:r>
      <w:r w:rsidRPr="000B5C75">
        <w:rPr>
          <w:rFonts w:ascii="Arial" w:hAnsi="Arial" w:cs="Arial"/>
          <w:color w:val="333333"/>
          <w:shd w:val="clear" w:color="auto" w:fill="FFFFFF"/>
          <w:lang w:val="en-US"/>
        </w:rPr>
        <w:t xml:space="preserve"> and hygiene kits</w:t>
      </w:r>
      <w:r>
        <w:rPr>
          <w:rFonts w:ascii="Arial" w:hAnsi="Arial" w:cs="Arial"/>
          <w:color w:val="333333"/>
          <w:shd w:val="clear" w:color="auto" w:fill="FFFFFF"/>
          <w:lang w:val="en-US"/>
        </w:rPr>
        <w:t>.</w:t>
      </w:r>
    </w:p>
    <w:bookmarkEnd w:id="0"/>
    <w:p w14:paraId="2FB34510" w14:textId="77777777" w:rsidR="00B04730" w:rsidRPr="000D2CC7" w:rsidRDefault="00B04730" w:rsidP="00B04730">
      <w:pPr>
        <w:rPr>
          <w:rFonts w:ascii="Arial" w:hAnsi="Arial" w:cs="Arial"/>
          <w:b/>
          <w:lang w:val="en-US"/>
        </w:rPr>
      </w:pPr>
      <w:r w:rsidRPr="000D2CC7">
        <w:rPr>
          <w:rFonts w:ascii="Arial" w:hAnsi="Arial" w:cs="Arial"/>
          <w:b/>
          <w:lang w:val="en-US"/>
        </w:rPr>
        <w:t>SHOTLIST</w:t>
      </w:r>
    </w:p>
    <w:p w14:paraId="0B6D49D6" w14:textId="77777777" w:rsidR="00B04730" w:rsidRPr="0080517A" w:rsidRDefault="00B04730" w:rsidP="00B04730">
      <w:pPr>
        <w:rPr>
          <w:rFonts w:ascii="Arial" w:hAnsi="Arial" w:cs="Arial"/>
          <w:lang w:val="en-US"/>
        </w:rPr>
      </w:pPr>
      <w:r w:rsidRPr="0080517A">
        <w:rPr>
          <w:rFonts w:ascii="Arial" w:hAnsi="Arial" w:cs="Arial"/>
          <w:b/>
          <w:bCs/>
          <w:lang w:val="en-US"/>
        </w:rPr>
        <w:t>Filming:</w:t>
      </w:r>
      <w:r w:rsidRPr="0080517A">
        <w:rPr>
          <w:rFonts w:ascii="Arial" w:hAnsi="Arial" w:cs="Arial"/>
          <w:lang w:val="en-US"/>
        </w:rPr>
        <w:t xml:space="preserve"> 01 – 06 December 2022</w:t>
      </w:r>
    </w:p>
    <w:p w14:paraId="7AB6541B" w14:textId="77777777" w:rsidR="00B04730" w:rsidRPr="0080517A" w:rsidRDefault="00B04730" w:rsidP="00B04730">
      <w:pPr>
        <w:rPr>
          <w:rFonts w:ascii="Arial" w:hAnsi="Arial" w:cs="Arial"/>
          <w:lang w:val="en-US"/>
        </w:rPr>
      </w:pPr>
      <w:r w:rsidRPr="0080517A">
        <w:rPr>
          <w:rFonts w:ascii="Arial" w:hAnsi="Arial" w:cs="Arial"/>
          <w:b/>
          <w:bCs/>
          <w:lang w:val="en-US"/>
        </w:rPr>
        <w:t>Location:</w:t>
      </w:r>
      <w:r w:rsidRPr="0080517A">
        <w:rPr>
          <w:rFonts w:ascii="Arial" w:hAnsi="Arial" w:cs="Arial"/>
          <w:lang w:val="en-US"/>
        </w:rPr>
        <w:t xml:space="preserve"> Shire, Adi </w:t>
      </w:r>
      <w:proofErr w:type="spellStart"/>
      <w:r w:rsidRPr="0080517A">
        <w:rPr>
          <w:rFonts w:ascii="Arial" w:hAnsi="Arial" w:cs="Arial"/>
          <w:lang w:val="en-US"/>
        </w:rPr>
        <w:t>Daero</w:t>
      </w:r>
      <w:proofErr w:type="spellEnd"/>
      <w:r w:rsidRPr="0080517A">
        <w:rPr>
          <w:rFonts w:ascii="Arial" w:hAnsi="Arial" w:cs="Arial"/>
          <w:lang w:val="en-US"/>
        </w:rPr>
        <w:t xml:space="preserve"> and </w:t>
      </w:r>
      <w:proofErr w:type="spellStart"/>
      <w:r w:rsidRPr="0080517A">
        <w:rPr>
          <w:rFonts w:ascii="Arial" w:hAnsi="Arial" w:cs="Arial"/>
          <w:lang w:val="en-US"/>
        </w:rPr>
        <w:t>Sheraro</w:t>
      </w:r>
      <w:proofErr w:type="spellEnd"/>
    </w:p>
    <w:p w14:paraId="3FC586F2" w14:textId="77777777" w:rsidR="00B04730" w:rsidRPr="0080517A" w:rsidRDefault="00B04730" w:rsidP="00B04730">
      <w:pPr>
        <w:rPr>
          <w:rFonts w:ascii="Arial" w:hAnsi="Arial" w:cs="Arial"/>
          <w:lang w:val="en-US"/>
        </w:rPr>
      </w:pPr>
      <w:r w:rsidRPr="0080517A">
        <w:rPr>
          <w:rFonts w:ascii="Arial" w:hAnsi="Arial" w:cs="Arial"/>
          <w:b/>
          <w:bCs/>
          <w:lang w:val="en-US"/>
        </w:rPr>
        <w:t>Camera:</w:t>
      </w:r>
      <w:r w:rsidRPr="0080517A">
        <w:rPr>
          <w:rFonts w:ascii="Arial" w:hAnsi="Arial" w:cs="Arial"/>
          <w:lang w:val="en-US"/>
        </w:rPr>
        <w:t xml:space="preserve"> Jude </w:t>
      </w:r>
      <w:proofErr w:type="spellStart"/>
      <w:r w:rsidRPr="0080517A">
        <w:rPr>
          <w:rFonts w:ascii="Arial" w:hAnsi="Arial" w:cs="Arial"/>
          <w:lang w:val="en-US"/>
        </w:rPr>
        <w:t>Fuhnwi</w:t>
      </w:r>
      <w:proofErr w:type="spellEnd"/>
    </w:p>
    <w:p w14:paraId="17D6C490" w14:textId="77777777" w:rsidR="00B04730" w:rsidRPr="0080517A" w:rsidRDefault="00B04730" w:rsidP="00B04730">
      <w:pPr>
        <w:rPr>
          <w:rFonts w:ascii="Arial" w:hAnsi="Arial" w:cs="Arial"/>
          <w:lang w:val="en-US"/>
        </w:rPr>
      </w:pPr>
      <w:r w:rsidRPr="0080517A">
        <w:rPr>
          <w:rFonts w:ascii="Arial" w:hAnsi="Arial" w:cs="Arial"/>
          <w:b/>
          <w:bCs/>
          <w:lang w:val="en-US"/>
        </w:rPr>
        <w:t>Translation:</w:t>
      </w:r>
      <w:r w:rsidRPr="0080517A">
        <w:rPr>
          <w:rFonts w:ascii="Arial" w:hAnsi="Arial" w:cs="Arial"/>
          <w:lang w:val="en-US"/>
        </w:rPr>
        <w:t xml:space="preserve"> </w:t>
      </w:r>
      <w:proofErr w:type="spellStart"/>
      <w:r w:rsidRPr="0080517A">
        <w:rPr>
          <w:rFonts w:ascii="Arial" w:hAnsi="Arial" w:cs="Arial"/>
          <w:lang w:val="en-US"/>
        </w:rPr>
        <w:t>Gebre</w:t>
      </w:r>
      <w:proofErr w:type="spellEnd"/>
      <w:r w:rsidRPr="0080517A">
        <w:rPr>
          <w:rFonts w:ascii="Arial" w:hAnsi="Arial" w:cs="Arial"/>
          <w:lang w:val="en-US"/>
        </w:rPr>
        <w:t xml:space="preserve"> Genet</w:t>
      </w:r>
    </w:p>
    <w:p w14:paraId="253F8934" w14:textId="77777777" w:rsidR="00B04730" w:rsidRPr="00A51051" w:rsidRDefault="00B04730" w:rsidP="00B04730">
      <w:pPr>
        <w:pStyle w:val="NoSpacing"/>
        <w:rPr>
          <w:rFonts w:ascii="Arial" w:eastAsia="Arial Unicode MS" w:hAnsi="Arial" w:cs="Arial"/>
          <w:u w:color="000000"/>
          <w:bdr w:val="nil"/>
          <w:lang w:val="en-US" w:eastAsia="fr-CH"/>
        </w:rPr>
      </w:pPr>
      <w:r w:rsidRPr="00A51051">
        <w:rPr>
          <w:rFonts w:ascii="Arial" w:eastAsia="Arial Unicode MS" w:hAnsi="Arial" w:cs="Arial"/>
          <w:b/>
          <w:bCs/>
          <w:u w:color="000000"/>
          <w:bdr w:val="nil"/>
          <w:lang w:val="en-US" w:eastAsia="fr-CH"/>
        </w:rPr>
        <w:t xml:space="preserve">Copyright: </w:t>
      </w:r>
      <w:r w:rsidRPr="00A51051">
        <w:rPr>
          <w:rFonts w:ascii="Arial" w:eastAsia="Arial Unicode MS" w:hAnsi="Arial" w:cs="Arial"/>
          <w:u w:color="000000"/>
          <w:bdr w:val="nil"/>
          <w:lang w:val="en-US" w:eastAsia="fr-CH"/>
        </w:rPr>
        <w:t>ICRC access all</w:t>
      </w:r>
    </w:p>
    <w:p w14:paraId="117F4EE9" w14:textId="77777777" w:rsidR="00B04730" w:rsidRPr="00A51051" w:rsidRDefault="00B04730" w:rsidP="00B04730">
      <w:pPr>
        <w:pStyle w:val="NoSpacing"/>
        <w:rPr>
          <w:rFonts w:ascii="Arial" w:eastAsia="Arial Unicode MS" w:hAnsi="Arial" w:cs="Arial"/>
          <w:u w:color="000000"/>
          <w:bdr w:val="nil"/>
          <w:lang w:val="en-US" w:eastAsia="fr-CH"/>
        </w:rPr>
      </w:pPr>
      <w:r w:rsidRPr="00A51051">
        <w:rPr>
          <w:rFonts w:ascii="Arial" w:eastAsia="Arial Unicode MS" w:hAnsi="Arial" w:cs="Arial"/>
          <w:b/>
          <w:bCs/>
          <w:u w:color="000000"/>
          <w:bdr w:val="nil"/>
          <w:lang w:val="en-US" w:eastAsia="fr-CH"/>
        </w:rPr>
        <w:t>On Screen Credit</w:t>
      </w:r>
      <w:r w:rsidRPr="00A51051">
        <w:rPr>
          <w:rFonts w:ascii="Arial" w:eastAsia="Arial Unicode MS" w:hAnsi="Arial" w:cs="Arial"/>
          <w:u w:color="000000"/>
          <w:bdr w:val="nil"/>
          <w:lang w:val="en-US" w:eastAsia="fr-CH"/>
        </w:rPr>
        <w:t>: ICRC written or</w:t>
      </w:r>
      <w:r w:rsidR="000A3883">
        <w:fldChar w:fldCharType="begin"/>
      </w:r>
      <w:r w:rsidR="000A3883" w:rsidRPr="00715765">
        <w:rPr>
          <w:lang w:val="en-US"/>
        </w:rPr>
        <w:instrText xml:space="preserve"> HYPERLINK "https://www.icrcnewsroom.org/images/ICRC.pos.png" </w:instrText>
      </w:r>
      <w:r w:rsidR="000A3883">
        <w:fldChar w:fldCharType="separate"/>
      </w:r>
      <w:r w:rsidRPr="00AA04DD">
        <w:rPr>
          <w:rStyle w:val="Hyperlink"/>
          <w:rFonts w:ascii="Arial" w:eastAsia="Arial Unicode MS" w:hAnsi="Arial" w:cs="Arial"/>
          <w:bdr w:val="nil"/>
          <w:lang w:val="en-US" w:eastAsia="fr-CH"/>
        </w:rPr>
        <w:t xml:space="preserve"> logo</w:t>
      </w:r>
      <w:r w:rsidR="000A3883">
        <w:rPr>
          <w:rStyle w:val="Hyperlink"/>
          <w:rFonts w:ascii="Arial" w:eastAsia="Arial Unicode MS" w:hAnsi="Arial" w:cs="Arial"/>
          <w:bdr w:val="nil"/>
          <w:lang w:val="en-US" w:eastAsia="fr-CH"/>
        </w:rPr>
        <w:fldChar w:fldCharType="end"/>
      </w:r>
      <w:r w:rsidRPr="00A51051">
        <w:rPr>
          <w:rFonts w:ascii="Arial" w:eastAsia="Arial Unicode MS" w:hAnsi="Arial" w:cs="Arial"/>
          <w:u w:color="000000"/>
          <w:bdr w:val="nil"/>
          <w:lang w:val="en-US" w:eastAsia="fr-CH"/>
        </w:rPr>
        <w:t xml:space="preserve"> </w:t>
      </w:r>
    </w:p>
    <w:p w14:paraId="5C02EAE7" w14:textId="77777777" w:rsidR="00B04730" w:rsidRDefault="00B04730" w:rsidP="00B04730">
      <w:pPr>
        <w:pStyle w:val="Body"/>
        <w:jc w:val="both"/>
        <w:rPr>
          <w:rFonts w:ascii="Arial" w:hAnsi="Arial" w:cs="Arial"/>
        </w:rPr>
      </w:pPr>
    </w:p>
    <w:p w14:paraId="76FA8AD6" w14:textId="77777777" w:rsidR="00B04730" w:rsidRPr="000D2CC7" w:rsidRDefault="00B04730" w:rsidP="00B04730">
      <w:pPr>
        <w:rPr>
          <w:rFonts w:ascii="Arial" w:hAnsi="Arial" w:cs="Arial"/>
          <w:lang w:val="en-US"/>
        </w:rPr>
      </w:pPr>
    </w:p>
    <w:p w14:paraId="04AD3BAB" w14:textId="77777777" w:rsidR="00B04730" w:rsidRPr="000D2CC7" w:rsidRDefault="00B04730" w:rsidP="00B04730">
      <w:pPr>
        <w:jc w:val="center"/>
        <w:rPr>
          <w:rFonts w:ascii="Arial" w:hAnsi="Arial" w:cs="Arial"/>
          <w:b/>
          <w:bCs/>
          <w:lang w:val="en-US"/>
        </w:rPr>
      </w:pPr>
      <w:r w:rsidRPr="000D2CC7">
        <w:rPr>
          <w:rFonts w:ascii="Arial" w:hAnsi="Arial" w:cs="Arial"/>
          <w:b/>
          <w:bCs/>
          <w:lang w:val="en-US"/>
        </w:rPr>
        <w:t>Download this footage from ICRC Video Newsroom</w:t>
      </w:r>
    </w:p>
    <w:p w14:paraId="04D6AF6B" w14:textId="77777777" w:rsidR="00B04730" w:rsidRPr="000D2CC7" w:rsidRDefault="000A3883" w:rsidP="00B04730">
      <w:pPr>
        <w:jc w:val="center"/>
        <w:rPr>
          <w:rFonts w:ascii="Arial" w:hAnsi="Arial" w:cs="Arial"/>
          <w:b/>
          <w:bCs/>
          <w:lang w:val="en-US"/>
        </w:rPr>
      </w:pPr>
      <w:r>
        <w:fldChar w:fldCharType="begin"/>
      </w:r>
      <w:r w:rsidRPr="00715765">
        <w:rPr>
          <w:lang w:val="en-US"/>
        </w:rPr>
        <w:instrText xml:space="preserve"> HYPERLINK "http://www.icrcvideonewsroom.org/" </w:instrText>
      </w:r>
      <w:r>
        <w:fldChar w:fldCharType="separate"/>
      </w:r>
      <w:r w:rsidR="00B04730" w:rsidRPr="000D2CC7">
        <w:rPr>
          <w:rStyle w:val="Hyperlink"/>
          <w:rFonts w:ascii="Arial" w:eastAsia="MS Gothic" w:hAnsi="Arial" w:cs="Arial"/>
          <w:b/>
          <w:bCs/>
          <w:lang w:val="en-US"/>
        </w:rPr>
        <w:t>www.icrcvideonewsroom.org</w:t>
      </w:r>
      <w:r>
        <w:rPr>
          <w:rStyle w:val="Hyperlink"/>
          <w:rFonts w:ascii="Arial" w:eastAsia="MS Gothic" w:hAnsi="Arial" w:cs="Arial"/>
          <w:b/>
          <w:bCs/>
          <w:lang w:val="en-US"/>
        </w:rPr>
        <w:fldChar w:fldCharType="end"/>
      </w:r>
    </w:p>
    <w:p w14:paraId="3B145A5D" w14:textId="77777777" w:rsidR="00B04730" w:rsidRPr="00A51051" w:rsidRDefault="00B04730" w:rsidP="00B04730">
      <w:pPr>
        <w:rPr>
          <w:rFonts w:ascii="Arial" w:hAnsi="Arial" w:cs="Arial"/>
          <w:b/>
          <w:bCs/>
          <w:lang w:val="en-US"/>
        </w:rPr>
      </w:pPr>
    </w:p>
    <w:p w14:paraId="16DB67FF" w14:textId="3205DCE5" w:rsidR="00B04730" w:rsidRPr="009A3F3A" w:rsidRDefault="00B04730" w:rsidP="00B04730">
      <w:pPr>
        <w:jc w:val="center"/>
        <w:rPr>
          <w:rFonts w:ascii="Arial" w:hAnsi="Arial" w:cs="Arial"/>
          <w:sz w:val="20"/>
          <w:szCs w:val="20"/>
          <w:lang w:val="en-US"/>
        </w:rPr>
      </w:pPr>
      <w:r w:rsidRPr="009A3F3A">
        <w:rPr>
          <w:rFonts w:ascii="Arial" w:hAnsi="Arial" w:cs="Arial"/>
          <w:b/>
          <w:bCs/>
          <w:sz w:val="20"/>
          <w:szCs w:val="20"/>
          <w:lang w:val="en-US"/>
        </w:rPr>
        <w:t>For further information, please contact:</w:t>
      </w:r>
      <w:r w:rsidRPr="009A3F3A">
        <w:rPr>
          <w:rFonts w:ascii="Arial" w:hAnsi="Arial" w:cs="Arial"/>
          <w:sz w:val="20"/>
          <w:szCs w:val="20"/>
          <w:lang w:val="en-US"/>
        </w:rPr>
        <w:t xml:space="preserve"> </w:t>
      </w:r>
    </w:p>
    <w:p w14:paraId="25F7FAEF" w14:textId="641BACBC" w:rsidR="00410A78" w:rsidRPr="009A3F3A" w:rsidRDefault="00410A78" w:rsidP="00410A78">
      <w:pPr>
        <w:jc w:val="center"/>
        <w:rPr>
          <w:rFonts w:ascii="Arial" w:hAnsi="Arial" w:cs="Arial"/>
          <w:sz w:val="20"/>
          <w:szCs w:val="20"/>
          <w:lang w:val="en-US"/>
        </w:rPr>
      </w:pPr>
      <w:r w:rsidRPr="009A3F3A">
        <w:rPr>
          <w:rFonts w:ascii="Arial" w:hAnsi="Arial" w:cs="Arial"/>
          <w:sz w:val="20"/>
          <w:szCs w:val="20"/>
          <w:lang w:val="en-US"/>
        </w:rPr>
        <w:t xml:space="preserve">Jude </w:t>
      </w:r>
      <w:proofErr w:type="spellStart"/>
      <w:r w:rsidRPr="009A3F3A">
        <w:rPr>
          <w:rFonts w:ascii="Arial" w:hAnsi="Arial" w:cs="Arial"/>
          <w:sz w:val="20"/>
          <w:szCs w:val="20"/>
          <w:lang w:val="en-US"/>
        </w:rPr>
        <w:t>Fuhnwi</w:t>
      </w:r>
      <w:proofErr w:type="spellEnd"/>
      <w:r w:rsidRPr="009A3F3A">
        <w:rPr>
          <w:rFonts w:ascii="Arial" w:hAnsi="Arial" w:cs="Arial"/>
          <w:sz w:val="20"/>
          <w:szCs w:val="20"/>
          <w:lang w:val="en-US"/>
        </w:rPr>
        <w:t xml:space="preserve"> – ICRC Addis Ababa - </w:t>
      </w:r>
      <w:r w:rsidR="000A3883">
        <w:fldChar w:fldCharType="begin"/>
      </w:r>
      <w:r w:rsidR="000A3883" w:rsidRPr="00715765">
        <w:rPr>
          <w:lang w:val="en-US"/>
        </w:rPr>
        <w:instrText xml:space="preserve"> HYPERLINK "mailto:jfuhnwi@icrc.org" </w:instrText>
      </w:r>
      <w:r w:rsidR="000A3883">
        <w:fldChar w:fldCharType="separate"/>
      </w:r>
      <w:r w:rsidRPr="009A3F3A">
        <w:rPr>
          <w:rStyle w:val="Hyperlink"/>
          <w:rFonts w:ascii="Arial" w:hAnsi="Arial" w:cs="Arial"/>
          <w:sz w:val="20"/>
          <w:szCs w:val="20"/>
          <w:lang w:val="en-US"/>
        </w:rPr>
        <w:t>jfuhnwi@icrc.org</w:t>
      </w:r>
      <w:r w:rsidR="000A3883">
        <w:rPr>
          <w:rStyle w:val="Hyperlink"/>
          <w:rFonts w:ascii="Arial" w:hAnsi="Arial" w:cs="Arial"/>
          <w:sz w:val="20"/>
          <w:szCs w:val="20"/>
          <w:lang w:val="en-US"/>
        </w:rPr>
        <w:fldChar w:fldCharType="end"/>
      </w:r>
      <w:r w:rsidRPr="009A3F3A">
        <w:rPr>
          <w:rFonts w:ascii="Arial" w:hAnsi="Arial" w:cs="Arial"/>
          <w:sz w:val="20"/>
          <w:szCs w:val="20"/>
          <w:lang w:val="en-US"/>
        </w:rPr>
        <w:t xml:space="preserve"> </w:t>
      </w:r>
      <w:r w:rsidR="00B70393" w:rsidRPr="009A3F3A">
        <w:rPr>
          <w:rFonts w:ascii="Arial" w:hAnsi="Arial" w:cs="Arial"/>
          <w:sz w:val="20"/>
          <w:szCs w:val="20"/>
          <w:lang w:val="en-US"/>
        </w:rPr>
        <w:t>- +251944101700</w:t>
      </w:r>
    </w:p>
    <w:p w14:paraId="77F04E4C" w14:textId="7569A13E" w:rsidR="000E031E" w:rsidRPr="009A3F3A" w:rsidRDefault="000E031E" w:rsidP="00B04730">
      <w:pPr>
        <w:jc w:val="center"/>
        <w:rPr>
          <w:rFonts w:ascii="Arial" w:hAnsi="Arial" w:cs="Arial"/>
          <w:sz w:val="20"/>
          <w:szCs w:val="20"/>
          <w:lang w:val="en-US"/>
        </w:rPr>
      </w:pPr>
      <w:r w:rsidRPr="009A3F3A">
        <w:rPr>
          <w:rFonts w:ascii="Arial" w:hAnsi="Arial" w:cs="Arial"/>
          <w:sz w:val="20"/>
          <w:szCs w:val="20"/>
          <w:lang w:val="en-US"/>
        </w:rPr>
        <w:t xml:space="preserve">Chris Hanger – ICRC Geneva – </w:t>
      </w:r>
      <w:r w:rsidR="000A3883">
        <w:fldChar w:fldCharType="begin"/>
      </w:r>
      <w:r w:rsidR="000A3883" w:rsidRPr="00715765">
        <w:rPr>
          <w:lang w:val="en-US"/>
        </w:rPr>
        <w:instrText xml:space="preserve"> HYPERLINK "mailto:Changer@icrc.org" </w:instrText>
      </w:r>
      <w:r w:rsidR="000A3883">
        <w:fldChar w:fldCharType="separate"/>
      </w:r>
      <w:r w:rsidRPr="009A3F3A">
        <w:rPr>
          <w:rStyle w:val="Hyperlink"/>
          <w:rFonts w:ascii="Arial" w:hAnsi="Arial" w:cs="Arial"/>
          <w:sz w:val="20"/>
          <w:szCs w:val="20"/>
          <w:lang w:val="en-US"/>
        </w:rPr>
        <w:t>Changer@icrc.org</w:t>
      </w:r>
      <w:r w:rsidR="000A3883">
        <w:rPr>
          <w:rStyle w:val="Hyperlink"/>
          <w:rFonts w:ascii="Arial" w:hAnsi="Arial" w:cs="Arial"/>
          <w:sz w:val="20"/>
          <w:szCs w:val="20"/>
          <w:lang w:val="en-US"/>
        </w:rPr>
        <w:fldChar w:fldCharType="end"/>
      </w:r>
      <w:r w:rsidRPr="009A3F3A">
        <w:rPr>
          <w:rFonts w:ascii="Arial" w:hAnsi="Arial" w:cs="Arial"/>
          <w:sz w:val="20"/>
          <w:szCs w:val="20"/>
          <w:lang w:val="en-US"/>
        </w:rPr>
        <w:t xml:space="preserve"> </w:t>
      </w:r>
      <w:r w:rsidR="00B70393" w:rsidRPr="009A3F3A">
        <w:rPr>
          <w:rFonts w:ascii="Arial" w:hAnsi="Arial" w:cs="Arial"/>
          <w:sz w:val="20"/>
          <w:szCs w:val="20"/>
          <w:lang w:val="en-US"/>
        </w:rPr>
        <w:t xml:space="preserve">+41 79 731 04 03 </w:t>
      </w:r>
    </w:p>
    <w:p w14:paraId="7A315CAD" w14:textId="77777777" w:rsidR="00B04730" w:rsidRPr="00A51051" w:rsidRDefault="00B04730" w:rsidP="00B04730">
      <w:pPr>
        <w:rPr>
          <w:rFonts w:ascii="Arial" w:hAnsi="Arial" w:cs="Arial"/>
          <w:color w:val="333333"/>
          <w:lang w:val="en-CA"/>
        </w:rPr>
      </w:pPr>
    </w:p>
    <w:p w14:paraId="52BD5E25" w14:textId="77777777" w:rsidR="00B04730" w:rsidRDefault="00B04730" w:rsidP="00B04730">
      <w:pPr>
        <w:jc w:val="center"/>
        <w:rPr>
          <w:rFonts w:ascii="Arial" w:hAnsi="Arial" w:cs="Arial"/>
          <w:i/>
          <w:iCs/>
          <w:lang w:val="en-US" w:eastAsia="en-GB"/>
        </w:rPr>
      </w:pPr>
      <w:r w:rsidRPr="00A51051">
        <w:rPr>
          <w:rFonts w:ascii="Arial" w:hAnsi="Arial" w:cs="Arial"/>
          <w:i/>
          <w:iCs/>
          <w:lang w:val="en-US" w:eastAsia="en-GB"/>
        </w:rPr>
        <w:t>Established in 1863, the ICRC operates worldwide helping people affected by conflict and armed violence and promoting the laws that protect victims of war. A neutral, independent and impartial organization, its mandate stems from the Geneva Conventions of 1949.</w:t>
      </w:r>
    </w:p>
    <w:p w14:paraId="45D190AD" w14:textId="77777777" w:rsidR="00B04730" w:rsidRDefault="00B04730" w:rsidP="00B04730">
      <w:pPr>
        <w:jc w:val="center"/>
        <w:rPr>
          <w:rFonts w:ascii="Arial" w:hAnsi="Arial" w:cs="Arial"/>
          <w:i/>
          <w:iCs/>
          <w:lang w:val="en-US" w:eastAsia="en-GB"/>
        </w:rPr>
      </w:pPr>
    </w:p>
    <w:p w14:paraId="13A81185" w14:textId="77777777" w:rsidR="00B04730" w:rsidRDefault="00B04730" w:rsidP="00B04730">
      <w:pPr>
        <w:jc w:val="center"/>
        <w:rPr>
          <w:rFonts w:ascii="Arial" w:hAnsi="Arial" w:cs="Arial"/>
          <w:i/>
          <w:iCs/>
          <w:lang w:val="en-US" w:eastAsia="en-GB"/>
        </w:rPr>
      </w:pPr>
    </w:p>
    <w:p w14:paraId="31B4D889" w14:textId="77777777" w:rsidR="00B04730" w:rsidRDefault="00B04730" w:rsidP="00B04730">
      <w:pPr>
        <w:rPr>
          <w:rFonts w:ascii="Arial" w:hAnsi="Arial" w:cs="Arial"/>
          <w:b/>
          <w:bCs/>
          <w:lang w:val="en-US" w:eastAsia="en-GB"/>
        </w:rPr>
      </w:pPr>
      <w:r w:rsidRPr="00DB10A4">
        <w:rPr>
          <w:rFonts w:ascii="Arial" w:hAnsi="Arial" w:cs="Arial"/>
          <w:b/>
          <w:bCs/>
          <w:lang w:val="en-US" w:eastAsia="en-GB"/>
        </w:rPr>
        <w:t>SHOT LIST</w:t>
      </w:r>
    </w:p>
    <w:p w14:paraId="01E3C29C" w14:textId="77777777" w:rsidR="00B04730" w:rsidRDefault="00B04730" w:rsidP="00B04730">
      <w:pPr>
        <w:rPr>
          <w:rFonts w:ascii="Arial" w:hAnsi="Arial" w:cs="Arial"/>
          <w:b/>
          <w:bCs/>
          <w:lang w:val="en-US" w:eastAsia="en-GB"/>
        </w:rPr>
      </w:pPr>
      <w:r>
        <w:rPr>
          <w:rFonts w:ascii="Arial" w:hAnsi="Arial" w:cs="Arial"/>
          <w:b/>
          <w:bCs/>
          <w:lang w:val="en-US" w:eastAsia="en-GB"/>
        </w:rPr>
        <w:t>TIME CODE</w:t>
      </w:r>
      <w:r>
        <w:rPr>
          <w:rFonts w:ascii="Arial" w:hAnsi="Arial" w:cs="Arial"/>
          <w:b/>
          <w:bCs/>
          <w:lang w:val="en-US" w:eastAsia="en-GB"/>
        </w:rPr>
        <w:tab/>
      </w:r>
      <w:r>
        <w:rPr>
          <w:rFonts w:ascii="Arial" w:hAnsi="Arial" w:cs="Arial"/>
          <w:b/>
          <w:bCs/>
          <w:lang w:val="en-US" w:eastAsia="en-GB"/>
        </w:rPr>
        <w:tab/>
      </w:r>
      <w:r>
        <w:rPr>
          <w:rFonts w:ascii="Arial" w:hAnsi="Arial" w:cs="Arial"/>
          <w:b/>
          <w:bCs/>
          <w:lang w:val="en-US" w:eastAsia="en-GB"/>
        </w:rPr>
        <w:tab/>
        <w:t>IMAGE</w:t>
      </w:r>
    </w:p>
    <w:p w14:paraId="19AD8F0D" w14:textId="77777777" w:rsidR="00B04730" w:rsidRDefault="00B04730" w:rsidP="00B04730">
      <w:pPr>
        <w:rPr>
          <w:rFonts w:ascii="Arial" w:hAnsi="Arial" w:cs="Arial"/>
          <w:lang w:val="en-US" w:eastAsia="en-GB"/>
        </w:rPr>
      </w:pPr>
      <w:r w:rsidRPr="00DB10A4">
        <w:rPr>
          <w:rFonts w:ascii="Arial" w:hAnsi="Arial" w:cs="Arial"/>
          <w:lang w:val="en-US" w:eastAsia="en-GB"/>
        </w:rPr>
        <w:t>0:00 – 0:</w:t>
      </w:r>
      <w:r>
        <w:rPr>
          <w:rFonts w:ascii="Arial" w:hAnsi="Arial" w:cs="Arial"/>
          <w:lang w:val="en-US" w:eastAsia="en-GB"/>
        </w:rPr>
        <w:t>05</w:t>
      </w:r>
      <w:r>
        <w:rPr>
          <w:rFonts w:ascii="Arial" w:hAnsi="Arial" w:cs="Arial"/>
          <w:lang w:val="en-US" w:eastAsia="en-GB"/>
        </w:rPr>
        <w:tab/>
      </w:r>
      <w:r>
        <w:rPr>
          <w:rFonts w:ascii="Arial" w:hAnsi="Arial" w:cs="Arial"/>
          <w:lang w:val="en-US" w:eastAsia="en-GB"/>
        </w:rPr>
        <w:tab/>
      </w:r>
      <w:r>
        <w:rPr>
          <w:rFonts w:ascii="Arial" w:hAnsi="Arial" w:cs="Arial"/>
          <w:lang w:val="en-US" w:eastAsia="en-GB"/>
        </w:rPr>
        <w:tab/>
        <w:t xml:space="preserve">Man with IV drip sitting outside health </w:t>
      </w:r>
      <w:proofErr w:type="spellStart"/>
      <w:r>
        <w:rPr>
          <w:rFonts w:ascii="Arial" w:hAnsi="Arial" w:cs="Arial"/>
          <w:lang w:val="en-US" w:eastAsia="en-GB"/>
        </w:rPr>
        <w:t>centre</w:t>
      </w:r>
      <w:proofErr w:type="spellEnd"/>
      <w:r>
        <w:rPr>
          <w:rFonts w:ascii="Arial" w:hAnsi="Arial" w:cs="Arial"/>
          <w:lang w:val="en-US" w:eastAsia="en-GB"/>
        </w:rPr>
        <w:t xml:space="preserve"> </w:t>
      </w:r>
    </w:p>
    <w:p w14:paraId="325597EE" w14:textId="77777777" w:rsidR="00B04730" w:rsidRDefault="00B04730" w:rsidP="00B04730">
      <w:pPr>
        <w:rPr>
          <w:rFonts w:ascii="Arial" w:hAnsi="Arial" w:cs="Arial"/>
          <w:lang w:val="en-US" w:eastAsia="en-GB"/>
        </w:rPr>
      </w:pPr>
      <w:r>
        <w:rPr>
          <w:rFonts w:ascii="Arial" w:hAnsi="Arial" w:cs="Arial"/>
          <w:lang w:val="en-US" w:eastAsia="en-GB"/>
        </w:rPr>
        <w:t>0:05 – 0:10</w:t>
      </w:r>
      <w:r>
        <w:rPr>
          <w:rFonts w:ascii="Arial" w:hAnsi="Arial" w:cs="Arial"/>
          <w:lang w:val="en-US" w:eastAsia="en-GB"/>
        </w:rPr>
        <w:tab/>
      </w:r>
      <w:r>
        <w:rPr>
          <w:rFonts w:ascii="Arial" w:hAnsi="Arial" w:cs="Arial"/>
          <w:lang w:val="en-US" w:eastAsia="en-GB"/>
        </w:rPr>
        <w:tab/>
      </w:r>
      <w:r>
        <w:rPr>
          <w:rFonts w:ascii="Arial" w:hAnsi="Arial" w:cs="Arial"/>
          <w:lang w:val="en-US" w:eastAsia="en-GB"/>
        </w:rPr>
        <w:tab/>
        <w:t xml:space="preserve">Crowds outside health </w:t>
      </w:r>
      <w:proofErr w:type="spellStart"/>
      <w:r>
        <w:rPr>
          <w:rFonts w:ascii="Arial" w:hAnsi="Arial" w:cs="Arial"/>
          <w:lang w:val="en-US" w:eastAsia="en-GB"/>
        </w:rPr>
        <w:t>centre</w:t>
      </w:r>
      <w:proofErr w:type="spellEnd"/>
    </w:p>
    <w:p w14:paraId="18B24467" w14:textId="77777777" w:rsidR="00B04730" w:rsidRDefault="00B04730" w:rsidP="00B04730">
      <w:pPr>
        <w:rPr>
          <w:rFonts w:ascii="Arial" w:hAnsi="Arial" w:cs="Arial"/>
          <w:lang w:val="en-US" w:eastAsia="en-GB"/>
        </w:rPr>
      </w:pPr>
      <w:r>
        <w:rPr>
          <w:rFonts w:ascii="Arial" w:hAnsi="Arial" w:cs="Arial"/>
          <w:lang w:val="en-US" w:eastAsia="en-GB"/>
        </w:rPr>
        <w:t>0:10 – 0:20</w:t>
      </w:r>
      <w:r>
        <w:rPr>
          <w:rFonts w:ascii="Arial" w:hAnsi="Arial" w:cs="Arial"/>
          <w:lang w:val="en-US" w:eastAsia="en-GB"/>
        </w:rPr>
        <w:tab/>
      </w:r>
      <w:r>
        <w:rPr>
          <w:rFonts w:ascii="Arial" w:hAnsi="Arial" w:cs="Arial"/>
          <w:lang w:val="en-US" w:eastAsia="en-GB"/>
        </w:rPr>
        <w:tab/>
      </w:r>
      <w:r>
        <w:rPr>
          <w:rFonts w:ascii="Arial" w:hAnsi="Arial" w:cs="Arial"/>
          <w:lang w:val="en-US" w:eastAsia="en-GB"/>
        </w:rPr>
        <w:tab/>
        <w:t>ICRC truck unloading</w:t>
      </w:r>
    </w:p>
    <w:p w14:paraId="09F6ED13" w14:textId="77777777" w:rsidR="00B04730" w:rsidRDefault="00B04730" w:rsidP="00B04730">
      <w:pPr>
        <w:rPr>
          <w:rFonts w:ascii="Arial" w:hAnsi="Arial" w:cs="Arial"/>
          <w:lang w:val="en-US" w:eastAsia="en-GB"/>
        </w:rPr>
      </w:pPr>
      <w:r>
        <w:rPr>
          <w:rFonts w:ascii="Arial" w:hAnsi="Arial" w:cs="Arial"/>
          <w:lang w:val="en-US" w:eastAsia="en-GB"/>
        </w:rPr>
        <w:t>0:20 – 0:32</w:t>
      </w:r>
      <w:r>
        <w:rPr>
          <w:rFonts w:ascii="Arial" w:hAnsi="Arial" w:cs="Arial"/>
          <w:lang w:val="en-US" w:eastAsia="en-GB"/>
        </w:rPr>
        <w:tab/>
      </w:r>
      <w:r>
        <w:rPr>
          <w:rFonts w:ascii="Arial" w:hAnsi="Arial" w:cs="Arial"/>
          <w:lang w:val="en-US" w:eastAsia="en-GB"/>
        </w:rPr>
        <w:tab/>
      </w:r>
      <w:r>
        <w:rPr>
          <w:rFonts w:ascii="Arial" w:hAnsi="Arial" w:cs="Arial"/>
          <w:lang w:val="en-US" w:eastAsia="en-GB"/>
        </w:rPr>
        <w:tab/>
        <w:t>Women on street carrying firewood</w:t>
      </w:r>
    </w:p>
    <w:p w14:paraId="60F1BA95" w14:textId="6BFEB908" w:rsidR="00B04730" w:rsidRDefault="00B04730" w:rsidP="00B04730">
      <w:pPr>
        <w:ind w:left="2832" w:hanging="2832"/>
        <w:jc w:val="both"/>
        <w:rPr>
          <w:rFonts w:ascii="Arial" w:hAnsi="Arial" w:cs="Arial"/>
          <w:lang w:val="en-US"/>
        </w:rPr>
      </w:pPr>
      <w:r>
        <w:rPr>
          <w:rFonts w:ascii="Arial" w:hAnsi="Arial" w:cs="Arial"/>
          <w:lang w:val="en-US" w:eastAsia="en-GB"/>
        </w:rPr>
        <w:t>0:32 – 1:02</w:t>
      </w:r>
      <w:r>
        <w:rPr>
          <w:rFonts w:ascii="Arial" w:hAnsi="Arial" w:cs="Arial"/>
          <w:lang w:val="en-US" w:eastAsia="en-GB"/>
        </w:rPr>
        <w:tab/>
        <w:t xml:space="preserve">Soundbite </w:t>
      </w:r>
      <w:r w:rsidR="00145B36">
        <w:rPr>
          <w:rFonts w:ascii="Arial" w:hAnsi="Arial" w:cs="Arial"/>
          <w:lang w:val="en-US" w:eastAsia="en-GB"/>
        </w:rPr>
        <w:t xml:space="preserve">from an internally displaced person in </w:t>
      </w:r>
      <w:r w:rsidR="00145B36">
        <w:rPr>
          <w:rFonts w:ascii="Arial" w:hAnsi="Arial" w:cs="Arial"/>
          <w:lang w:val="en-US"/>
        </w:rPr>
        <w:t xml:space="preserve">Adi </w:t>
      </w:r>
      <w:proofErr w:type="spellStart"/>
      <w:r w:rsidR="00145B36">
        <w:rPr>
          <w:rFonts w:ascii="Arial" w:hAnsi="Arial" w:cs="Arial"/>
          <w:lang w:val="en-US"/>
        </w:rPr>
        <w:t>Goshu</w:t>
      </w:r>
      <w:proofErr w:type="spellEnd"/>
      <w:r w:rsidR="00145B36">
        <w:rPr>
          <w:rFonts w:ascii="Arial" w:hAnsi="Arial" w:cs="Arial"/>
          <w:lang w:val="en-US"/>
        </w:rPr>
        <w:t xml:space="preserve"> Kebele</w:t>
      </w:r>
      <w:r w:rsidRPr="009457BF">
        <w:rPr>
          <w:rFonts w:ascii="Arial" w:hAnsi="Arial" w:cs="Arial"/>
          <w:lang w:val="en-US"/>
        </w:rPr>
        <w:t xml:space="preserve"> </w:t>
      </w:r>
      <w:r>
        <w:rPr>
          <w:rFonts w:ascii="Arial" w:hAnsi="Arial" w:cs="Arial"/>
          <w:lang w:val="en-US"/>
        </w:rPr>
        <w:t>(Original Tigrinya) “</w:t>
      </w:r>
      <w:r w:rsidRPr="009457BF">
        <w:rPr>
          <w:rFonts w:ascii="Arial" w:hAnsi="Arial" w:cs="Arial"/>
          <w:lang w:val="en-US"/>
        </w:rPr>
        <w:t>There’s nowhere we haven’t gone to hide with our children,” says, who has fled the fighting twice.  “Without a mattress, a cup of water to drink, anything to cook with, just us trying to save our lives. The elderly, mothers with children, and many others have been through tremendous difficulties, many have died.”</w:t>
      </w:r>
    </w:p>
    <w:p w14:paraId="348FC750" w14:textId="77777777" w:rsidR="00B04730" w:rsidRDefault="00B04730" w:rsidP="00B04730">
      <w:pPr>
        <w:ind w:left="2832" w:hanging="2832"/>
        <w:jc w:val="both"/>
        <w:rPr>
          <w:rFonts w:ascii="Arial" w:hAnsi="Arial" w:cs="Arial"/>
          <w:lang w:val="en-US"/>
        </w:rPr>
      </w:pPr>
      <w:r>
        <w:rPr>
          <w:rFonts w:ascii="Arial" w:hAnsi="Arial" w:cs="Arial"/>
          <w:lang w:val="en-US"/>
        </w:rPr>
        <w:t>1:02 – 1:33</w:t>
      </w:r>
      <w:r>
        <w:rPr>
          <w:rFonts w:ascii="Arial" w:hAnsi="Arial" w:cs="Arial"/>
          <w:lang w:val="en-US"/>
        </w:rPr>
        <w:tab/>
        <w:t>Various ICRC supplies being handed out</w:t>
      </w:r>
    </w:p>
    <w:p w14:paraId="0ADE1218" w14:textId="77777777" w:rsidR="00B04730" w:rsidRDefault="00B04730" w:rsidP="00B04730">
      <w:pPr>
        <w:ind w:left="2832" w:hanging="2832"/>
        <w:jc w:val="both"/>
        <w:rPr>
          <w:rFonts w:ascii="Arial" w:hAnsi="Arial" w:cs="Arial"/>
          <w:lang w:val="en-US"/>
        </w:rPr>
      </w:pPr>
      <w:r>
        <w:rPr>
          <w:rFonts w:ascii="Arial" w:hAnsi="Arial" w:cs="Arial"/>
          <w:lang w:val="en-US"/>
        </w:rPr>
        <w:t>1:33 – 1:50</w:t>
      </w:r>
      <w:r>
        <w:rPr>
          <w:rFonts w:ascii="Arial" w:hAnsi="Arial" w:cs="Arial"/>
          <w:lang w:val="en-US"/>
        </w:rPr>
        <w:tab/>
        <w:t xml:space="preserve">Soundbite ICRC team lead Alexander Sultan-Khan </w:t>
      </w:r>
      <w:r w:rsidRPr="00DB10A4">
        <w:rPr>
          <w:rFonts w:ascii="Arial" w:hAnsi="Arial" w:cs="Arial"/>
          <w:lang w:val="en-US"/>
        </w:rPr>
        <w:t>“Just yesterday in fact we were able to bring in the first big convoy of trucks</w:t>
      </w:r>
      <w:r>
        <w:rPr>
          <w:rFonts w:ascii="Arial" w:hAnsi="Arial" w:cs="Arial"/>
          <w:lang w:val="en-US"/>
        </w:rPr>
        <w:t>.</w:t>
      </w:r>
      <w:r w:rsidRPr="00DB10A4">
        <w:rPr>
          <w:rFonts w:ascii="Arial" w:hAnsi="Arial" w:cs="Arial"/>
          <w:lang w:val="en-US"/>
        </w:rPr>
        <w:t xml:space="preserve">16 trucks with 200 metric </w:t>
      </w:r>
      <w:proofErr w:type="spellStart"/>
      <w:r w:rsidRPr="00DB10A4">
        <w:rPr>
          <w:rFonts w:ascii="Arial" w:hAnsi="Arial" w:cs="Arial"/>
          <w:lang w:val="en-US"/>
        </w:rPr>
        <w:t>tonnes</w:t>
      </w:r>
      <w:proofErr w:type="spellEnd"/>
      <w:r w:rsidRPr="00DB10A4">
        <w:rPr>
          <w:rFonts w:ascii="Arial" w:hAnsi="Arial" w:cs="Arial"/>
          <w:lang w:val="en-US"/>
        </w:rPr>
        <w:t xml:space="preserve"> of food and medicine which will be prioritized to the health care facilities in north-west and central Tigray.”</w:t>
      </w:r>
    </w:p>
    <w:p w14:paraId="0468E7E2" w14:textId="77777777" w:rsidR="00B04730" w:rsidRDefault="00B04730" w:rsidP="00B04730">
      <w:pPr>
        <w:ind w:left="2832" w:hanging="2832"/>
        <w:jc w:val="both"/>
        <w:rPr>
          <w:rFonts w:ascii="Arial" w:hAnsi="Arial" w:cs="Arial"/>
          <w:lang w:val="en-US"/>
        </w:rPr>
      </w:pPr>
      <w:r>
        <w:rPr>
          <w:rFonts w:ascii="Arial" w:hAnsi="Arial" w:cs="Arial"/>
          <w:lang w:val="en-US"/>
        </w:rPr>
        <w:t>1:50 – 2:13</w:t>
      </w:r>
      <w:r>
        <w:rPr>
          <w:rFonts w:ascii="Arial" w:hAnsi="Arial" w:cs="Arial"/>
          <w:lang w:val="en-US"/>
        </w:rPr>
        <w:tab/>
        <w:t xml:space="preserve">Various ICRC delegate and nurse in empty health </w:t>
      </w:r>
      <w:proofErr w:type="spellStart"/>
      <w:r>
        <w:rPr>
          <w:rFonts w:ascii="Arial" w:hAnsi="Arial" w:cs="Arial"/>
          <w:lang w:val="en-US"/>
        </w:rPr>
        <w:t>centre</w:t>
      </w:r>
      <w:proofErr w:type="spellEnd"/>
    </w:p>
    <w:p w14:paraId="47946F51" w14:textId="77777777" w:rsidR="00B04730" w:rsidRDefault="00B04730" w:rsidP="00B04730">
      <w:pPr>
        <w:ind w:left="2832" w:hanging="2832"/>
        <w:jc w:val="both"/>
        <w:rPr>
          <w:rFonts w:ascii="Arial" w:hAnsi="Arial" w:cs="Arial"/>
          <w:lang w:val="en-US"/>
        </w:rPr>
      </w:pPr>
      <w:r>
        <w:rPr>
          <w:rFonts w:ascii="Arial" w:hAnsi="Arial" w:cs="Arial"/>
          <w:lang w:val="en-US"/>
        </w:rPr>
        <w:t>2:13 – 2:27</w:t>
      </w:r>
      <w:r>
        <w:rPr>
          <w:rFonts w:ascii="Arial" w:hAnsi="Arial" w:cs="Arial"/>
          <w:lang w:val="en-US"/>
        </w:rPr>
        <w:tab/>
        <w:t>Medical consultations taking place outside</w:t>
      </w:r>
    </w:p>
    <w:p w14:paraId="247F4255" w14:textId="77777777" w:rsidR="00B04730" w:rsidRDefault="00B04730" w:rsidP="00B04730">
      <w:pPr>
        <w:ind w:left="2832" w:hanging="2832"/>
        <w:jc w:val="both"/>
        <w:rPr>
          <w:rFonts w:ascii="Arial" w:hAnsi="Arial" w:cs="Arial"/>
          <w:lang w:val="en-US"/>
        </w:rPr>
      </w:pPr>
      <w:r>
        <w:rPr>
          <w:rFonts w:ascii="Arial" w:hAnsi="Arial" w:cs="Arial"/>
          <w:lang w:val="en-US"/>
        </w:rPr>
        <w:t>2:27 – 3:06</w:t>
      </w:r>
      <w:r>
        <w:rPr>
          <w:rFonts w:ascii="Arial" w:hAnsi="Arial" w:cs="Arial"/>
          <w:lang w:val="en-US"/>
        </w:rPr>
        <w:tab/>
        <w:t xml:space="preserve">Soundbite nurse </w:t>
      </w:r>
      <w:proofErr w:type="spellStart"/>
      <w:r w:rsidRPr="00C02208">
        <w:rPr>
          <w:rFonts w:ascii="Arial" w:hAnsi="Arial" w:cs="Arial"/>
          <w:lang w:val="en-US"/>
        </w:rPr>
        <w:t>Selamit</w:t>
      </w:r>
      <w:proofErr w:type="spellEnd"/>
      <w:r w:rsidRPr="00C02208">
        <w:rPr>
          <w:rFonts w:ascii="Arial" w:hAnsi="Arial" w:cs="Arial"/>
          <w:lang w:val="en-US"/>
        </w:rPr>
        <w:t xml:space="preserve"> </w:t>
      </w:r>
      <w:proofErr w:type="spellStart"/>
      <w:r w:rsidRPr="00C02208">
        <w:rPr>
          <w:rFonts w:ascii="Arial" w:hAnsi="Arial" w:cs="Arial"/>
          <w:lang w:val="en-US"/>
        </w:rPr>
        <w:t>Gebremeskel</w:t>
      </w:r>
      <w:proofErr w:type="spellEnd"/>
      <w:r w:rsidRPr="00C02208">
        <w:rPr>
          <w:rFonts w:ascii="Arial" w:hAnsi="Arial" w:cs="Arial"/>
          <w:lang w:val="en-US"/>
        </w:rPr>
        <w:t xml:space="preserve"> </w:t>
      </w:r>
      <w:proofErr w:type="spellStart"/>
      <w:r w:rsidRPr="00C02208">
        <w:rPr>
          <w:rFonts w:ascii="Arial" w:hAnsi="Arial" w:cs="Arial"/>
          <w:lang w:val="en-US"/>
        </w:rPr>
        <w:t>Tesfay</w:t>
      </w:r>
      <w:proofErr w:type="spellEnd"/>
      <w:r w:rsidRPr="00C02208">
        <w:rPr>
          <w:rFonts w:ascii="Arial" w:hAnsi="Arial" w:cs="Arial"/>
          <w:lang w:val="en-US"/>
        </w:rPr>
        <w:t xml:space="preserve"> </w:t>
      </w:r>
      <w:r>
        <w:rPr>
          <w:rFonts w:ascii="Arial" w:hAnsi="Arial" w:cs="Arial"/>
          <w:lang w:val="en-US"/>
        </w:rPr>
        <w:t xml:space="preserve">(Original Tigrinya) </w:t>
      </w:r>
      <w:r w:rsidRPr="00C02208">
        <w:rPr>
          <w:rFonts w:ascii="Arial" w:hAnsi="Arial" w:cs="Arial"/>
          <w:lang w:val="en-US"/>
        </w:rPr>
        <w:t xml:space="preserve">“We can’t find anything in these burned out buildings” she says. “In the maternity service, we don’t even have a couch, or a family planning kit, and even in the </w:t>
      </w:r>
      <w:proofErr w:type="spellStart"/>
      <w:r w:rsidRPr="00C02208">
        <w:rPr>
          <w:rFonts w:ascii="Arial" w:hAnsi="Arial" w:cs="Arial"/>
          <w:lang w:val="en-US"/>
        </w:rPr>
        <w:t>out patient</w:t>
      </w:r>
      <w:proofErr w:type="spellEnd"/>
      <w:r w:rsidRPr="00C02208">
        <w:rPr>
          <w:rFonts w:ascii="Arial" w:hAnsi="Arial" w:cs="Arial"/>
          <w:lang w:val="en-US"/>
        </w:rPr>
        <w:t xml:space="preserve"> department there’s </w:t>
      </w:r>
      <w:r w:rsidRPr="00C02208">
        <w:rPr>
          <w:rFonts w:ascii="Arial" w:hAnsi="Arial" w:cs="Arial"/>
          <w:lang w:val="en-US"/>
        </w:rPr>
        <w:lastRenderedPageBreak/>
        <w:t>nothing, no shelves, no cleaning materials. There is so much we don’t have.</w:t>
      </w:r>
      <w:r>
        <w:rPr>
          <w:rFonts w:ascii="Arial" w:hAnsi="Arial" w:cs="Arial"/>
          <w:lang w:val="en-US"/>
        </w:rPr>
        <w:t xml:space="preserve"> </w:t>
      </w:r>
      <w:r w:rsidRPr="00C02208">
        <w:rPr>
          <w:rFonts w:ascii="Arial" w:hAnsi="Arial" w:cs="Arial"/>
          <w:lang w:val="en-US"/>
        </w:rPr>
        <w:t>(From what we have received and for future continued support, we do not have a couch in the delivery room, there is no oxytocin because there is no electricity. Though other support is needed, these are the most urgent needs.)</w:t>
      </w:r>
      <w:r>
        <w:rPr>
          <w:rFonts w:ascii="Arial" w:hAnsi="Arial" w:cs="Arial"/>
          <w:lang w:val="en-US"/>
        </w:rPr>
        <w:t>”</w:t>
      </w:r>
    </w:p>
    <w:p w14:paraId="41206A6E" w14:textId="77777777" w:rsidR="00B04730" w:rsidRDefault="00B04730" w:rsidP="00B04730">
      <w:pPr>
        <w:ind w:left="2832" w:hanging="2832"/>
        <w:jc w:val="both"/>
        <w:rPr>
          <w:rFonts w:ascii="Arial" w:hAnsi="Arial" w:cs="Arial"/>
          <w:lang w:val="en-US"/>
        </w:rPr>
      </w:pPr>
      <w:r>
        <w:rPr>
          <w:rFonts w:ascii="Arial" w:hAnsi="Arial" w:cs="Arial"/>
          <w:lang w:val="en-US"/>
        </w:rPr>
        <w:t>3:06 – 3:39</w:t>
      </w:r>
      <w:r>
        <w:rPr>
          <w:rFonts w:ascii="Arial" w:hAnsi="Arial" w:cs="Arial"/>
          <w:lang w:val="en-US"/>
        </w:rPr>
        <w:tab/>
        <w:t>Various medical equipment arriving, bed mats being handed out, women with children.</w:t>
      </w:r>
    </w:p>
    <w:p w14:paraId="139FD69B" w14:textId="77777777" w:rsidR="00B04730" w:rsidRDefault="00B04730" w:rsidP="00B04730">
      <w:pPr>
        <w:ind w:left="2832" w:hanging="2832"/>
        <w:jc w:val="both"/>
        <w:rPr>
          <w:rFonts w:ascii="Arial" w:hAnsi="Arial" w:cs="Arial"/>
          <w:lang w:val="en-US"/>
        </w:rPr>
      </w:pPr>
      <w:r>
        <w:rPr>
          <w:rFonts w:ascii="Arial" w:hAnsi="Arial" w:cs="Arial"/>
          <w:lang w:val="en-US"/>
        </w:rPr>
        <w:t>3:39 – 4:12</w:t>
      </w:r>
      <w:r>
        <w:rPr>
          <w:rFonts w:ascii="Arial" w:hAnsi="Arial" w:cs="Arial"/>
          <w:lang w:val="en-US"/>
        </w:rPr>
        <w:tab/>
        <w:t xml:space="preserve">Soundbite nurse </w:t>
      </w:r>
      <w:r w:rsidRPr="00C02208">
        <w:rPr>
          <w:rFonts w:ascii="Arial" w:hAnsi="Arial" w:cs="Arial"/>
          <w:lang w:val="en-US"/>
        </w:rPr>
        <w:t xml:space="preserve">Gebremedhin </w:t>
      </w:r>
      <w:proofErr w:type="spellStart"/>
      <w:r w:rsidRPr="00C02208">
        <w:rPr>
          <w:rFonts w:ascii="Arial" w:hAnsi="Arial" w:cs="Arial"/>
          <w:lang w:val="en-US"/>
        </w:rPr>
        <w:t>Berhe</w:t>
      </w:r>
      <w:proofErr w:type="spellEnd"/>
      <w:r w:rsidRPr="00C02208">
        <w:rPr>
          <w:rFonts w:ascii="Arial" w:hAnsi="Arial" w:cs="Arial"/>
          <w:lang w:val="en-US"/>
        </w:rPr>
        <w:t xml:space="preserve"> </w:t>
      </w:r>
      <w:r>
        <w:rPr>
          <w:rFonts w:ascii="Arial" w:hAnsi="Arial" w:cs="Arial"/>
          <w:lang w:val="en-US"/>
        </w:rPr>
        <w:t xml:space="preserve">(Original Tigrinya) </w:t>
      </w:r>
      <w:r w:rsidRPr="00C02208">
        <w:rPr>
          <w:rFonts w:ascii="Arial" w:hAnsi="Arial" w:cs="Arial"/>
          <w:lang w:val="en-US"/>
        </w:rPr>
        <w:t>“Children under five years are malnourished</w:t>
      </w:r>
      <w:r>
        <w:rPr>
          <w:rFonts w:ascii="Arial" w:hAnsi="Arial" w:cs="Arial"/>
          <w:lang w:val="en-US"/>
        </w:rPr>
        <w:t>.</w:t>
      </w:r>
      <w:r w:rsidRPr="00C02208">
        <w:rPr>
          <w:rFonts w:ascii="Arial" w:hAnsi="Arial" w:cs="Arial"/>
          <w:lang w:val="en-US"/>
        </w:rPr>
        <w:t xml:space="preserve"> We can’t save some of these children just with medicine, they need food. And we haven’t received food yet. We give the children medicine now and they come back the second day in a worse condition. We know what is happening to them, but we can’t do anything about it. Children are in danger.”</w:t>
      </w:r>
    </w:p>
    <w:p w14:paraId="75F8A736" w14:textId="77777777" w:rsidR="00B04730" w:rsidRDefault="00B04730" w:rsidP="00B04730">
      <w:pPr>
        <w:ind w:left="2832" w:hanging="2832"/>
        <w:jc w:val="both"/>
        <w:rPr>
          <w:rFonts w:ascii="Arial" w:hAnsi="Arial" w:cs="Arial"/>
          <w:lang w:val="en-US"/>
        </w:rPr>
      </w:pPr>
      <w:r>
        <w:rPr>
          <w:rFonts w:ascii="Arial" w:hAnsi="Arial" w:cs="Arial"/>
          <w:lang w:val="en-US"/>
        </w:rPr>
        <w:t>4:12 – 4:43</w:t>
      </w:r>
      <w:r>
        <w:rPr>
          <w:rFonts w:ascii="Arial" w:hAnsi="Arial" w:cs="Arial"/>
          <w:lang w:val="en-US"/>
        </w:rPr>
        <w:tab/>
        <w:t>Various sacks of wheat flour being delivered</w:t>
      </w:r>
    </w:p>
    <w:p w14:paraId="5F33B794" w14:textId="77777777" w:rsidR="00B04730" w:rsidRDefault="00B04730" w:rsidP="00B04730">
      <w:pPr>
        <w:ind w:left="2832" w:hanging="2832"/>
        <w:jc w:val="both"/>
        <w:rPr>
          <w:rFonts w:ascii="Arial" w:hAnsi="Arial" w:cs="Arial"/>
          <w:lang w:val="en-US"/>
        </w:rPr>
      </w:pPr>
      <w:r>
        <w:rPr>
          <w:rFonts w:ascii="Arial" w:hAnsi="Arial" w:cs="Arial"/>
          <w:lang w:val="en-US"/>
        </w:rPr>
        <w:t>4:43 – 5:00</w:t>
      </w:r>
      <w:r>
        <w:rPr>
          <w:rFonts w:ascii="Arial" w:hAnsi="Arial" w:cs="Arial"/>
          <w:lang w:val="en-US"/>
        </w:rPr>
        <w:tab/>
        <w:t xml:space="preserve">Soundbite Alexander Sultan-Khan </w:t>
      </w:r>
      <w:r w:rsidRPr="00C02208">
        <w:rPr>
          <w:rFonts w:ascii="Arial" w:hAnsi="Arial" w:cs="Arial"/>
          <w:lang w:val="en-US"/>
        </w:rPr>
        <w:t>“The health needs are certainly one of our priorities. Food {needs} we’ve heard not only among the host community but also among the IDPs, we will also be supporting these populations with food that we will be distributing in the next few weeks.”</w:t>
      </w:r>
    </w:p>
    <w:p w14:paraId="5E16976F" w14:textId="77777777" w:rsidR="00B04730" w:rsidRDefault="00B04730" w:rsidP="00B04730">
      <w:pPr>
        <w:ind w:left="2832" w:hanging="2832"/>
        <w:jc w:val="both"/>
        <w:rPr>
          <w:rFonts w:ascii="Arial" w:hAnsi="Arial" w:cs="Arial"/>
          <w:lang w:val="en-US"/>
        </w:rPr>
      </w:pPr>
      <w:r>
        <w:rPr>
          <w:rFonts w:ascii="Arial" w:hAnsi="Arial" w:cs="Arial"/>
          <w:lang w:val="en-US"/>
        </w:rPr>
        <w:t>5:00 – 5:11</w:t>
      </w:r>
      <w:r>
        <w:rPr>
          <w:rFonts w:ascii="Arial" w:hAnsi="Arial" w:cs="Arial"/>
          <w:lang w:val="en-US"/>
        </w:rPr>
        <w:tab/>
        <w:t xml:space="preserve">Women carrying away bed mats </w:t>
      </w:r>
      <w:proofErr w:type="spellStart"/>
      <w:r>
        <w:rPr>
          <w:rFonts w:ascii="Arial" w:hAnsi="Arial" w:cs="Arial"/>
          <w:lang w:val="en-US"/>
        </w:rPr>
        <w:t>etc</w:t>
      </w:r>
      <w:proofErr w:type="spellEnd"/>
    </w:p>
    <w:p w14:paraId="23BC6208" w14:textId="77777777" w:rsidR="00B04730" w:rsidRDefault="00B04730" w:rsidP="00B04730">
      <w:pPr>
        <w:ind w:left="2832" w:hanging="2832"/>
        <w:jc w:val="both"/>
        <w:rPr>
          <w:rFonts w:ascii="Arial" w:hAnsi="Arial" w:cs="Arial"/>
          <w:lang w:val="en-US"/>
        </w:rPr>
      </w:pPr>
      <w:r>
        <w:rPr>
          <w:rFonts w:ascii="Arial" w:hAnsi="Arial" w:cs="Arial"/>
          <w:lang w:val="en-US"/>
        </w:rPr>
        <w:t>5:11 – 5:25</w:t>
      </w:r>
      <w:r>
        <w:rPr>
          <w:rFonts w:ascii="Arial" w:hAnsi="Arial" w:cs="Arial"/>
          <w:lang w:val="en-US"/>
        </w:rPr>
        <w:tab/>
        <w:t>ICRC truck pulling away from crowds</w:t>
      </w:r>
    </w:p>
    <w:p w14:paraId="0D09852E" w14:textId="77777777" w:rsidR="00B04730" w:rsidRDefault="00B04730" w:rsidP="00B04730">
      <w:pPr>
        <w:ind w:left="2832" w:hanging="2832"/>
        <w:jc w:val="both"/>
        <w:rPr>
          <w:rFonts w:ascii="Arial" w:hAnsi="Arial" w:cs="Arial"/>
          <w:lang w:val="en-US"/>
        </w:rPr>
      </w:pPr>
      <w:r>
        <w:rPr>
          <w:rFonts w:ascii="Arial" w:hAnsi="Arial" w:cs="Arial"/>
          <w:lang w:val="en-US"/>
        </w:rPr>
        <w:t>5:25 – 5:51</w:t>
      </w:r>
      <w:r>
        <w:rPr>
          <w:rFonts w:ascii="Arial" w:hAnsi="Arial" w:cs="Arial"/>
          <w:lang w:val="en-US"/>
        </w:rPr>
        <w:tab/>
        <w:t xml:space="preserve">Soundbite Alexander Sultan-Khan </w:t>
      </w:r>
      <w:r w:rsidRPr="00C02208">
        <w:rPr>
          <w:rFonts w:ascii="Arial" w:hAnsi="Arial" w:cs="Arial"/>
          <w:lang w:val="en-US"/>
        </w:rPr>
        <w:t>“We are hopeful that the parties will allow us to reach also some of the more hard to reach areas where we were providing assistance before the escalation of the conflict so that these populations who are currently cut off from all humanitarian assistance will also be able to be assisted. So this is what we are going to be working on in the next few weeks, ensuring that all the communities including those in the hard to reach areas are supported.”</w:t>
      </w:r>
    </w:p>
    <w:p w14:paraId="4146F8FF" w14:textId="77777777" w:rsidR="00B04730" w:rsidRDefault="00B04730" w:rsidP="00B04730">
      <w:pPr>
        <w:ind w:left="2832" w:hanging="2832"/>
        <w:jc w:val="both"/>
        <w:rPr>
          <w:rFonts w:ascii="Arial" w:hAnsi="Arial" w:cs="Arial"/>
          <w:lang w:val="en-US"/>
        </w:rPr>
      </w:pPr>
      <w:r>
        <w:rPr>
          <w:rFonts w:ascii="Arial" w:hAnsi="Arial" w:cs="Arial"/>
          <w:lang w:val="en-US"/>
        </w:rPr>
        <w:t>5:51 – 6:08</w:t>
      </w:r>
      <w:r>
        <w:rPr>
          <w:rFonts w:ascii="Arial" w:hAnsi="Arial" w:cs="Arial"/>
          <w:lang w:val="en-US"/>
        </w:rPr>
        <w:tab/>
        <w:t xml:space="preserve">Various crowds outside health </w:t>
      </w:r>
      <w:proofErr w:type="spellStart"/>
      <w:r>
        <w:rPr>
          <w:rFonts w:ascii="Arial" w:hAnsi="Arial" w:cs="Arial"/>
          <w:lang w:val="en-US"/>
        </w:rPr>
        <w:t>centres</w:t>
      </w:r>
      <w:proofErr w:type="spellEnd"/>
      <w:r>
        <w:rPr>
          <w:rFonts w:ascii="Arial" w:hAnsi="Arial" w:cs="Arial"/>
          <w:lang w:val="en-US"/>
        </w:rPr>
        <w:t>, supplies being distributed</w:t>
      </w:r>
    </w:p>
    <w:p w14:paraId="5ACB2CD2" w14:textId="77777777" w:rsidR="00B04730" w:rsidRDefault="00B04730" w:rsidP="00B04730">
      <w:pPr>
        <w:ind w:left="2832" w:hanging="2832"/>
        <w:jc w:val="both"/>
        <w:rPr>
          <w:rFonts w:ascii="Arial" w:hAnsi="Arial" w:cs="Arial"/>
          <w:lang w:val="en-US"/>
        </w:rPr>
      </w:pPr>
      <w:r>
        <w:rPr>
          <w:rFonts w:ascii="Arial" w:hAnsi="Arial" w:cs="Arial"/>
          <w:lang w:val="en-US"/>
        </w:rPr>
        <w:t xml:space="preserve">6:08 – 6:38 </w:t>
      </w:r>
      <w:r>
        <w:rPr>
          <w:rFonts w:ascii="Arial" w:hAnsi="Arial" w:cs="Arial"/>
          <w:lang w:val="en-US"/>
        </w:rPr>
        <w:tab/>
      </w:r>
      <w:r w:rsidRPr="0081162D">
        <w:rPr>
          <w:rFonts w:ascii="Arial" w:hAnsi="Arial" w:cs="Arial"/>
          <w:lang w:val="en-US"/>
        </w:rPr>
        <w:t xml:space="preserve">Soundbite IDP Adi </w:t>
      </w:r>
      <w:proofErr w:type="spellStart"/>
      <w:r w:rsidRPr="0081162D">
        <w:rPr>
          <w:rFonts w:ascii="Arial" w:hAnsi="Arial" w:cs="Arial"/>
          <w:lang w:val="en-US"/>
        </w:rPr>
        <w:t>Goshu</w:t>
      </w:r>
      <w:proofErr w:type="spellEnd"/>
      <w:r w:rsidRPr="0081162D">
        <w:rPr>
          <w:rFonts w:ascii="Arial" w:hAnsi="Arial" w:cs="Arial"/>
          <w:lang w:val="en-US"/>
        </w:rPr>
        <w:t xml:space="preserve"> Kebele (Original Tigrinya)</w:t>
      </w:r>
      <w:r>
        <w:rPr>
          <w:rFonts w:ascii="Arial" w:hAnsi="Arial" w:cs="Arial"/>
          <w:lang w:val="en-US"/>
        </w:rPr>
        <w:t xml:space="preserve"> </w:t>
      </w:r>
      <w:r w:rsidRPr="0081162D">
        <w:rPr>
          <w:rFonts w:ascii="Arial" w:hAnsi="Arial" w:cs="Arial"/>
          <w:lang w:val="en-US"/>
        </w:rPr>
        <w:t>“Being a mother, I live day and night without hope, without eating anything. I will live by drinking only water if I have to.  But you can see all the difficulties in Tigray, and you have become hope for us. I do not have words to describe that.”</w:t>
      </w:r>
    </w:p>
    <w:p w14:paraId="3F835A7E" w14:textId="77777777" w:rsidR="00B04730" w:rsidRPr="0081162D" w:rsidRDefault="00B04730" w:rsidP="00B04730">
      <w:pPr>
        <w:ind w:left="2832" w:hanging="2832"/>
        <w:jc w:val="both"/>
        <w:rPr>
          <w:rFonts w:ascii="Arial" w:hAnsi="Arial" w:cs="Arial"/>
          <w:lang w:val="en-US"/>
        </w:rPr>
      </w:pPr>
      <w:r>
        <w:rPr>
          <w:rFonts w:ascii="Arial" w:hAnsi="Arial" w:cs="Arial"/>
          <w:lang w:val="en-US"/>
        </w:rPr>
        <w:t>6:38 – 6:56</w:t>
      </w:r>
      <w:r>
        <w:rPr>
          <w:rFonts w:ascii="Arial" w:hAnsi="Arial" w:cs="Arial"/>
          <w:lang w:val="en-US"/>
        </w:rPr>
        <w:tab/>
        <w:t xml:space="preserve">Crowds wait outside medical </w:t>
      </w:r>
      <w:proofErr w:type="spellStart"/>
      <w:r>
        <w:rPr>
          <w:rFonts w:ascii="Arial" w:hAnsi="Arial" w:cs="Arial"/>
          <w:lang w:val="en-US"/>
        </w:rPr>
        <w:t>centre</w:t>
      </w:r>
      <w:proofErr w:type="spellEnd"/>
    </w:p>
    <w:p w14:paraId="5540F9B6" w14:textId="77777777" w:rsidR="00C32B6F" w:rsidRPr="00B04730" w:rsidRDefault="00C32B6F" w:rsidP="00B04730">
      <w:pPr>
        <w:rPr>
          <w:lang w:val="en-US"/>
        </w:rPr>
      </w:pPr>
    </w:p>
    <w:sectPr w:rsidR="00C32B6F" w:rsidRPr="00B0473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9D43" w14:textId="77777777" w:rsidR="000A3883" w:rsidRDefault="000A3883" w:rsidP="004A3989">
      <w:pPr>
        <w:spacing w:after="0" w:line="240" w:lineRule="auto"/>
      </w:pPr>
      <w:r>
        <w:separator/>
      </w:r>
    </w:p>
  </w:endnote>
  <w:endnote w:type="continuationSeparator" w:id="0">
    <w:p w14:paraId="2015E867" w14:textId="77777777" w:rsidR="000A3883" w:rsidRDefault="000A3883" w:rsidP="004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4A3989" w:rsidRDefault="004A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4A3989" w:rsidRDefault="004A3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4A3989" w:rsidRDefault="004A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414A" w14:textId="77777777" w:rsidR="000A3883" w:rsidRDefault="000A3883" w:rsidP="004A3989">
      <w:pPr>
        <w:spacing w:after="0" w:line="240" w:lineRule="auto"/>
      </w:pPr>
      <w:r>
        <w:separator/>
      </w:r>
    </w:p>
  </w:footnote>
  <w:footnote w:type="continuationSeparator" w:id="0">
    <w:p w14:paraId="37F58ADD" w14:textId="77777777" w:rsidR="000A3883" w:rsidRDefault="000A3883" w:rsidP="004A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4A3989" w:rsidRDefault="004A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4A3989" w:rsidRDefault="004A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A3989" w:rsidRDefault="004A3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40"/>
    <w:rsid w:val="00092112"/>
    <w:rsid w:val="000A3883"/>
    <w:rsid w:val="000D2CC7"/>
    <w:rsid w:val="000E031E"/>
    <w:rsid w:val="00103345"/>
    <w:rsid w:val="00105EAC"/>
    <w:rsid w:val="00145B36"/>
    <w:rsid w:val="00145E3F"/>
    <w:rsid w:val="00196CF1"/>
    <w:rsid w:val="003C6A7B"/>
    <w:rsid w:val="00410A78"/>
    <w:rsid w:val="00414357"/>
    <w:rsid w:val="004926F6"/>
    <w:rsid w:val="004A3989"/>
    <w:rsid w:val="004B537D"/>
    <w:rsid w:val="004C54BC"/>
    <w:rsid w:val="005B155B"/>
    <w:rsid w:val="005C158F"/>
    <w:rsid w:val="006A0B08"/>
    <w:rsid w:val="00715765"/>
    <w:rsid w:val="008326D4"/>
    <w:rsid w:val="00836740"/>
    <w:rsid w:val="008C2521"/>
    <w:rsid w:val="009106F8"/>
    <w:rsid w:val="009A0435"/>
    <w:rsid w:val="009A3F3A"/>
    <w:rsid w:val="00A51D96"/>
    <w:rsid w:val="00AD53C8"/>
    <w:rsid w:val="00B04730"/>
    <w:rsid w:val="00B70393"/>
    <w:rsid w:val="00BD0088"/>
    <w:rsid w:val="00C32B6F"/>
    <w:rsid w:val="00D73098"/>
    <w:rsid w:val="00D86B65"/>
    <w:rsid w:val="00D96745"/>
    <w:rsid w:val="00DC35DE"/>
    <w:rsid w:val="00E77D75"/>
    <w:rsid w:val="00E852BF"/>
    <w:rsid w:val="00EF0346"/>
    <w:rsid w:val="00EF699D"/>
    <w:rsid w:val="00F85E1A"/>
    <w:rsid w:val="11D85477"/>
    <w:rsid w:val="16EBDC88"/>
    <w:rsid w:val="393BE08C"/>
    <w:rsid w:val="39A1F916"/>
    <w:rsid w:val="4AFEBD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1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3989"/>
  </w:style>
  <w:style w:type="paragraph" w:styleId="Footer">
    <w:name w:val="footer"/>
    <w:basedOn w:val="Normal"/>
    <w:link w:val="FooterChar"/>
    <w:uiPriority w:val="99"/>
    <w:unhideWhenUsed/>
    <w:rsid w:val="004A39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989"/>
  </w:style>
  <w:style w:type="paragraph" w:styleId="NoSpacing">
    <w:name w:val="No Spacing"/>
    <w:uiPriority w:val="1"/>
    <w:qFormat/>
    <w:rsid w:val="000D2CC7"/>
    <w:pPr>
      <w:spacing w:after="0" w:line="240" w:lineRule="auto"/>
    </w:pPr>
    <w:rPr>
      <w:rFonts w:eastAsiaTheme="minorEastAsia"/>
      <w:lang w:bidi="my-MM"/>
    </w:rPr>
  </w:style>
  <w:style w:type="character" w:styleId="CommentReference">
    <w:name w:val="annotation reference"/>
    <w:basedOn w:val="DefaultParagraphFont"/>
    <w:uiPriority w:val="99"/>
    <w:semiHidden/>
    <w:unhideWhenUsed/>
    <w:rsid w:val="000D2CC7"/>
    <w:rPr>
      <w:sz w:val="16"/>
      <w:szCs w:val="16"/>
    </w:rPr>
  </w:style>
  <w:style w:type="paragraph" w:customStyle="1" w:styleId="FreeForm">
    <w:name w:val="Free Form"/>
    <w:uiPriority w:val="99"/>
    <w:rsid w:val="000D2CC7"/>
    <w:pPr>
      <w:spacing w:after="0" w:line="240" w:lineRule="auto"/>
    </w:pPr>
    <w:rPr>
      <w:rFonts w:ascii="Times New Roman" w:eastAsia="Times New Roman" w:hAnsi="Times New Roman" w:cs="Times New Roman"/>
      <w:color w:val="000000"/>
      <w:sz w:val="20"/>
      <w:szCs w:val="20"/>
      <w:lang w:val="en-US"/>
    </w:rPr>
  </w:style>
  <w:style w:type="paragraph" w:customStyle="1" w:styleId="MediumGrid21">
    <w:name w:val="Medium Grid 21"/>
    <w:uiPriority w:val="99"/>
    <w:rsid w:val="000D2CC7"/>
    <w:pPr>
      <w:suppressAutoHyphens/>
      <w:spacing w:after="0" w:line="240" w:lineRule="auto"/>
    </w:pPr>
    <w:rPr>
      <w:rFonts w:ascii="Lucida Grande" w:eastAsia="Times New Roman" w:hAnsi="Lucida Grande" w:cs="Lucida Grande"/>
      <w:color w:val="000000"/>
      <w:kern w:val="1"/>
      <w:lang w:val="es-ES_tradnl"/>
    </w:rPr>
  </w:style>
  <w:style w:type="character" w:styleId="Hyperlink">
    <w:name w:val="Hyperlink"/>
    <w:basedOn w:val="DefaultParagraphFont"/>
    <w:rsid w:val="000D2CC7"/>
    <w:rPr>
      <w:color w:val="0000FF"/>
      <w:u w:val="single"/>
    </w:rPr>
  </w:style>
  <w:style w:type="paragraph" w:customStyle="1" w:styleId="Body">
    <w:name w:val="Body"/>
    <w:rsid w:val="000D2CC7"/>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D86B65"/>
    <w:rPr>
      <w:b/>
      <w:bCs/>
    </w:rPr>
  </w:style>
  <w:style w:type="character" w:customStyle="1" w:styleId="CommentSubjectChar">
    <w:name w:val="Comment Subject Char"/>
    <w:basedOn w:val="CommentTextChar"/>
    <w:link w:val="CommentSubject"/>
    <w:uiPriority w:val="99"/>
    <w:semiHidden/>
    <w:rsid w:val="00D86B65"/>
    <w:rPr>
      <w:b/>
      <w:bCs/>
      <w:sz w:val="20"/>
      <w:szCs w:val="20"/>
    </w:rPr>
  </w:style>
  <w:style w:type="character" w:styleId="UnresolvedMention">
    <w:name w:val="Unresolved Mention"/>
    <w:basedOn w:val="DefaultParagraphFont"/>
    <w:uiPriority w:val="99"/>
    <w:semiHidden/>
    <w:unhideWhenUsed/>
    <w:rsid w:val="000E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7680">
      <w:bodyDiv w:val="1"/>
      <w:marLeft w:val="0"/>
      <w:marRight w:val="0"/>
      <w:marTop w:val="0"/>
      <w:marBottom w:val="0"/>
      <w:divBdr>
        <w:top w:val="none" w:sz="0" w:space="0" w:color="auto"/>
        <w:left w:val="none" w:sz="0" w:space="0" w:color="auto"/>
        <w:bottom w:val="none" w:sz="0" w:space="0" w:color="auto"/>
        <w:right w:val="none" w:sz="0" w:space="0" w:color="auto"/>
      </w:divBdr>
    </w:div>
    <w:div w:id="12005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rcvideonewsroom.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CRC Team Word" ma:contentTypeID="0x010100F306B2604BE44180B8B82333BE64DF4E00B693BA6F851A4421BB5490CBB055687C00F7DB5AFD03494DCC9D3D81E45E54A32100CE6A83320B3D2243B3FFA7F09224E08D" ma:contentTypeVersion="65" ma:contentTypeDescription="Word Document" ma:contentTypeScope="" ma:versionID="e00fcd97450b2922386e6d64b0b8cc3e">
  <xsd:schema xmlns:xsd="http://www.w3.org/2001/XMLSchema" xmlns:xs="http://www.w3.org/2001/XMLSchema" xmlns:p="http://schemas.microsoft.com/office/2006/metadata/properties" xmlns:ns1="http://schemas.microsoft.com/sharepoint/v3" xmlns:ns2="4578d831-cf8f-4937-957f-4967e144603b" xmlns:ns3="a8a2af44-4b8d-404b-a8bd-4186350a523c" xmlns:ns4="http://schemas.microsoft.com/sharepoint/v4" xmlns:ns5="19836f10-9186-42f7-88e1-067abab35907" targetNamespace="http://schemas.microsoft.com/office/2006/metadata/properties" ma:root="true" ma:fieldsID="523bea4580c108413360156e389f3c7d" ns1:_="" ns2:_="" ns3:_="" ns4:_="" ns5:_="">
    <xsd:import namespace="http://schemas.microsoft.com/sharepoint/v3"/>
    <xsd:import namespace="4578d831-cf8f-4937-957f-4967e144603b"/>
    <xsd:import namespace="a8a2af44-4b8d-404b-a8bd-4186350a523c"/>
    <xsd:import namespace="http://schemas.microsoft.com/sharepoint/v4"/>
    <xsd:import namespace="19836f10-9186-42f7-88e1-067abab35907"/>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2:ICRCIMP_Country_H" minOccurs="0"/>
                <xsd:element ref="ns2:ICRCIMP_RMUnitInCharge_H" minOccurs="0"/>
                <xsd:element ref="ns2:ICRCIMP_BusinessFunction_H" minOccurs="0"/>
                <xsd:element ref="ns3:TaxCatchAll" minOccurs="0"/>
                <xsd:element ref="ns3:TaxCatchAllLabel" minOccurs="0"/>
                <xsd:element ref="ns2:ICRCIMP_Keyword_H" minOccurs="0"/>
                <xsd:element ref="ns2:ICRCIMP_OrganizationalAccronym_H" minOccurs="0"/>
                <xsd:element ref="ns2:ICRCIMP_IHT_H" minOccurs="0"/>
                <xsd:element ref="ns2:ICRCIMP_DocumentType_H" minOccurs="0"/>
                <xsd:element ref="ns3:ICRCIMP_ManageAccess" minOccurs="0"/>
                <xsd:element ref="ns4:IconOverlay" minOccurs="0"/>
                <xsd:element ref="ns1:_vti_ItemHoldRecordStatus" minOccurs="0"/>
                <xsd:element ref="ns1:_vti_ItemDeclaredRecord" minOccurs="0"/>
                <xsd:element ref="ns2:ICRCIMP_Topic_H" minOccurs="0"/>
                <xsd:element ref="ns3:_dlc_DocId" minOccurs="0"/>
                <xsd:element ref="ns3:_dlc_DocIdUrl" minOccurs="0"/>
                <xsd:element ref="ns3:_dlc_DocIdPersistId" minOccurs="0"/>
                <xsd:element ref="ns2:gb850eafefcc4505a2c4a639fe9c450b" minOccurs="0"/>
                <xsd:element ref="ns5:DocumentStorageId" minOccurs="0"/>
                <xsd:element ref="ns5:OTSyncedPermis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element name="_vti_ItemDeclaredRecord" ma:index="3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78d831-cf8f-4937-957f-4967e144603b"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hidden="true"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Country_H" ma:index="18" ma:taxonomy="true" ma:internalName="ICRCIMP_Country_H" ma:taxonomyFieldName="ICRCIMP_Country" ma:displayName="Country" ma:readOnly="false" ma:default="2;#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UnitInCharge_H" ma:index="19" nillable="true" ma:taxonomy="true" ma:internalName="ICRCIMP_RMUnitInCharge_H" ma:taxonomyFieldName="ICRCIMP_RMUnitInCharge" ma:displayName="RM Unit In Charge" ma:readOnly="tru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BusinessFunction_H" ma:index="21" ma:taxonomy="true" ma:internalName="ICRCIMP_BusinessFunction_H" ma:taxonomyFieldName="ICRCIMP_BusinessFunction" ma:displayName="Business Function" ma:readOnly="false" ma:default="1;#Communication|bbdf53c4-7481-4b4c-b1ae-3b6b7a07b3fe"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Keyword_H" ma:index="25"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27"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IHT_H" ma:index="30" ma:taxonomy="true" ma:internalName="ICRCIMP_IHT_H" ma:taxonomyFieldName="ICRCIMP_IHT" ma:displayName="IHT" ma:readOnly="false" ma:default="3;#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DocumentType_H" ma:index="31"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Topic_H" ma:index="39" nillable="true" ma:taxonomy="true" ma:internalName="ICRCIMP_Topic_H" ma:taxonomyFieldName="Key_x0020_Issue"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gb850eafefcc4505a2c4a639fe9c450b" ma:index="43" nillable="true" ma:taxonomy="true" ma:internalName="gb850eafefcc4505a2c4a639fe9c450b" ma:taxonomyFieldName="ICRCIMP_KeyIssue" ma:displayName="Key Issue" ma:fieldId="{0b850eaf-efcc-4505-a2c4-a639fe9c450b}"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TaxCatchAll" ma:index="23" nillable="true" ma:displayName="Taxonomy Catch All Column" ma:hidden="true" ma:list="{365ae3ab-c14e-475f-970c-72f5a3e3c2e3}" ma:internalName="TaxCatchAll" ma:showField="CatchAllData" ma:web="4578d831-cf8f-4937-957f-4967e144603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365ae3ab-c14e-475f-970c-72f5a3e3c2e3}" ma:internalName="TaxCatchAllLabel" ma:readOnly="true" ma:showField="CatchAllDataLabel" ma:web="4578d831-cf8f-4937-957f-4967e144603b">
      <xsd:complexType>
        <xsd:complexContent>
          <xsd:extension base="dms:MultiChoiceLookup">
            <xsd:sequence>
              <xsd:element name="Value" type="dms:Lookup" maxOccurs="unbounded" minOccurs="0" nillable="true"/>
            </xsd:sequence>
          </xsd:extension>
        </xsd:complexContent>
      </xsd:complexType>
    </xsd:element>
    <xsd:element name="ICRCIMP_ManageAccess" ma:index="33" nillable="true" ma:displayName="Manage Access" ma:default="0" ma:indexed="true" ma:internalName="ICRCIMP_ManageAccess">
      <xsd:simpleType>
        <xsd:restriction base="dms:Boolean"/>
      </xsd:simple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36f10-9186-42f7-88e1-067abab35907" elementFormDefault="qualified">
    <xsd:import namespace="http://schemas.microsoft.com/office/2006/documentManagement/types"/>
    <xsd:import namespace="http://schemas.microsoft.com/office/infopath/2007/PartnerControls"/>
    <xsd:element name="DocumentStorageId" ma:index="45" nillable="true" ma:displayName="DocumentStorageId" ma:hidden="true" ma:internalName="DocumentStorageId" ma:readOnly="true">
      <xsd:simpleType>
        <xsd:restriction base="dms:Text"/>
      </xsd:simpleType>
    </xsd:element>
    <xsd:element name="OTSyncedPermission" ma:index="46" nillable="true" ma:displayName="OTSyncedPermission" ma:hidden="true" ma:internalName="OTSyncedPermissio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b0fa9d1-5a5a-4c9b-9c24-b67ffc5bb60f" ContentTypeId="0x010100F306B2604BE44180B8B82333BE64DF4E" PreviousValue="false"/>
</file>

<file path=customXml/item5.xml><?xml version="1.0" encoding="utf-8"?>
<p:properties xmlns:p="http://schemas.microsoft.com/office/2006/metadata/properties" xmlns:xsi="http://www.w3.org/2001/XMLSchema-instance" xmlns:pc="http://schemas.microsoft.com/office/infopath/2007/PartnerControls">
  <documentManagement>
    <ICRCIMP_RMTransfer xmlns="4578d831-cf8f-4937-957f-4967e144603b">
      <Url xsi:nil="true"/>
      <Description xsi:nil="true"/>
    </ICRCIMP_RMTransfer>
    <ICRCIMP_IHT_H xmlns="4578d831-cf8f-4937-957f-4967e144603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start xmlns="a8a2af44-4b8d-404b-a8bd-4186350a523c" xsi:nil="true"/>
    <TaxCatchAll xmlns="a8a2af44-4b8d-404b-a8bd-4186350a523c">
      <Value>3</Value>
      <Value>2</Value>
      <Value>1</Value>
    </TaxCatchAll>
    <ICRCIMP_OrganizationalAccronym_H xmlns="4578d831-cf8f-4937-957f-4967e144603b">
      <Terms xmlns="http://schemas.microsoft.com/office/infopath/2007/PartnerControls"/>
    </ICRCIMP_OrganizationalAccronym_H>
    <IconOverlay xmlns="http://schemas.microsoft.com/sharepoint/v4" xsi:nil="true"/>
    <IsIntranet xmlns="a8a2af44-4b8d-404b-a8bd-4186350a523c">false</IsIntranet>
    <ICRCIMP_BusinessFunction_H xmlns="4578d831-cf8f-4937-957f-4967e144603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bbdf53c4-7481-4b4c-b1ae-3b6b7a07b3fe</TermId>
        </TermInfo>
      </Terms>
    </ICRCIMP_BusinessFunction_H>
    <ICRCIMP_ManageAccess xmlns="a8a2af44-4b8d-404b-a8bd-4186350a523c">false</ICRCIMP_ManageAccess>
    <RatingCount xmlns="http://schemas.microsoft.com/sharepoint/v3" xsi:nil="true"/>
    <ICRCIMP_Country_H xmlns="4578d831-cf8f-4937-957f-4967e144603b">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ICRCIMP_RMIdentifier xmlns="4578d831-cf8f-4937-957f-4967e144603b" xsi:nil="true"/>
    <ICRCIMP_IsFocus xmlns="4578d831-cf8f-4937-957f-4967e144603b">false</ICRCIMP_IsFocus>
    <AverageRating xmlns="http://schemas.microsoft.com/sharepoint/v3" xsi:nil="true"/>
    <ICRCIMP_Topic_H xmlns="4578d831-cf8f-4937-957f-4967e144603b">
      <Terms xmlns="http://schemas.microsoft.com/office/infopath/2007/PartnerControls"/>
    </ICRCIMP_Topic_H>
    <ICRCIMP_Keyword_H xmlns="4578d831-cf8f-4937-957f-4967e144603b">
      <Terms xmlns="http://schemas.microsoft.com/office/infopath/2007/PartnerControls"/>
    </ICRCIMP_Keyword_H>
    <gb850eafefcc4505a2c4a639fe9c450b xmlns="4578d831-cf8f-4937-957f-4967e144603b">
      <Terms xmlns="http://schemas.microsoft.com/office/infopath/2007/PartnerControls"/>
    </gb850eafefcc4505a2c4a639fe9c450b>
    <Period_x0020_end xmlns="a8a2af44-4b8d-404b-a8bd-4186350a523c" xsi:nil="true"/>
    <ICRCIMP_IsRecord xmlns="4578d831-cf8f-4937-957f-4967e144603b">true</ICRCIMP_IsRecord>
    <ICRCIMP_DocumentType_H xmlns="4578d831-cf8f-4937-957f-4967e144603b">
      <Terms xmlns="http://schemas.microsoft.com/office/infopath/2007/PartnerControls"/>
    </ICRCIMP_DocumentType_H>
    <ICRCIMP_RMUnitInCharge_H xmlns="4578d831-cf8f-4937-957f-4967e144603b">
      <Terms xmlns="http://schemas.microsoft.com/office/infopath/2007/PartnerControls"/>
    </ICRCIMP_RMUnitInCharge_H>
    <_dlc_DocId xmlns="a8a2af44-4b8d-404b-a8bd-4186350a523c">TSCOM-14-25628</_dlc_DocId>
    <_dlc_DocIdUrl xmlns="a8a2af44-4b8d-404b-a8bd-4186350a523c">
      <Url>https://collab.ext.icrc.org/sites/TS_COM/_layouts/15/DocIdRedir.aspx?ID=TSCOM-14-25628</Url>
      <Description>TSCOM-14-25628</Description>
    </_dlc_DocIdUrl>
  </documentManagement>
</p:properties>
</file>

<file path=customXml/itemProps1.xml><?xml version="1.0" encoding="utf-8"?>
<ds:datastoreItem xmlns:ds="http://schemas.openxmlformats.org/officeDocument/2006/customXml" ds:itemID="{B35A2C1A-575C-4FB2-8642-1CEAA0579C6D}">
  <ds:schemaRefs>
    <ds:schemaRef ds:uri="http://schemas.microsoft.com/sharepoint/events"/>
  </ds:schemaRefs>
</ds:datastoreItem>
</file>

<file path=customXml/itemProps2.xml><?xml version="1.0" encoding="utf-8"?>
<ds:datastoreItem xmlns:ds="http://schemas.openxmlformats.org/officeDocument/2006/customXml" ds:itemID="{3EE2CBEB-5FA1-4483-A670-914BA651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78d831-cf8f-4937-957f-4967e144603b"/>
    <ds:schemaRef ds:uri="a8a2af44-4b8d-404b-a8bd-4186350a523c"/>
    <ds:schemaRef ds:uri="http://schemas.microsoft.com/sharepoint/v4"/>
    <ds:schemaRef ds:uri="19836f10-9186-42f7-88e1-067abab35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79289-4E84-4048-89A8-510EAD4E5DCA}">
  <ds:schemaRefs>
    <ds:schemaRef ds:uri="http://schemas.openxmlformats.org/officeDocument/2006/bibliography"/>
  </ds:schemaRefs>
</ds:datastoreItem>
</file>

<file path=customXml/itemProps4.xml><?xml version="1.0" encoding="utf-8"?>
<ds:datastoreItem xmlns:ds="http://schemas.openxmlformats.org/officeDocument/2006/customXml" ds:itemID="{665DD22F-166F-4C07-99D5-4E3DCDAD4B77}">
  <ds:schemaRefs>
    <ds:schemaRef ds:uri="Microsoft.SharePoint.Taxonomy.ContentTypeSync"/>
  </ds:schemaRefs>
</ds:datastoreItem>
</file>

<file path=customXml/itemProps5.xml><?xml version="1.0" encoding="utf-8"?>
<ds:datastoreItem xmlns:ds="http://schemas.openxmlformats.org/officeDocument/2006/customXml" ds:itemID="{8E141854-888C-426E-A301-F44FCBEB1C5B}">
  <ds:schemaRefs>
    <ds:schemaRef ds:uri="http://schemas.microsoft.com/office/2006/metadata/properties"/>
    <ds:schemaRef ds:uri="http://schemas.microsoft.com/office/infopath/2007/PartnerControls"/>
    <ds:schemaRef ds:uri="4578d831-cf8f-4937-957f-4967e144603b"/>
    <ds:schemaRef ds:uri="a8a2af44-4b8d-404b-a8bd-4186350a523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2022-12-08T12:18:00Z</dcterms:created>
  <dcterms:modified xsi:type="dcterms:W3CDTF">2022-12-15T15:26:00Z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0x010100F306B2604BE44180B8B82333BE64DF4E00B693BA6F851A4421BB5490CBB055687C00F7DB5AFD03494DCC9D3D81E45E54A32100CE6A83320B3D2243B3FFA7F09224E08D</vt:lpwstr>
  </property>
  <property fmtid="{D5CDD505-2E9C-101B-9397-08002B2CF9AE}" pid="3" name="ICRCIMP_IHT">
    <vt:lpwstr>3;#Internal|23eb6094-56fc-4ad4-8ae2-cf1575a694f0</vt:lpwstr>
  </property>
  <property fmtid="{D5CDD505-2E9C-101B-9397-08002B2CF9AE}" pid="4" name="ICRCIMP_Country">
    <vt:lpwstr>2;#No Country|1f55df4f-c103-4303-b974-426a8e7d1d06</vt:lpwstr>
  </property>
  <property fmtid="{D5CDD505-2E9C-101B-9397-08002B2CF9AE}" pid="5" name="ICRCIMP_RMUnitInCharge">
    <vt:lpwstr/>
  </property>
  <property fmtid="{D5CDD505-2E9C-101B-9397-08002B2CF9AE}" pid="6" name="ICRCIMP_Keyword">
    <vt:lpwstr/>
  </property>
  <property fmtid="{D5CDD505-2E9C-101B-9397-08002B2CF9AE}" pid="7" name="ICRCIMP_BusinessFunction">
    <vt:lpwstr>1;#Communication|bbdf53c4-7481-4b4c-b1ae-3b6b7a07b3fe</vt:lpwstr>
  </property>
  <property fmtid="{D5CDD505-2E9C-101B-9397-08002B2CF9AE}" pid="8" name="ICRCIMP_KeyIssue">
    <vt:lpwstr/>
  </property>
  <property fmtid="{D5CDD505-2E9C-101B-9397-08002B2CF9AE}" pid="9" name="ICRCIMP_OrganizationalAccronym">
    <vt:lpwstr/>
  </property>
  <property fmtid="{D5CDD505-2E9C-101B-9397-08002B2CF9AE}" pid="10" name="ICRCIMP_DocumentType">
    <vt:lpwstr/>
  </property>
  <property fmtid="{D5CDD505-2E9C-101B-9397-08002B2CF9AE}" pid="11" name="Key Issue">
    <vt:lpwstr/>
  </property>
  <property fmtid="{D5CDD505-2E9C-101B-9397-08002B2CF9AE}" pid="12" name="_dlc_DocIdItemGuid">
    <vt:lpwstr>0c5fc3f3-e7c3-48e3-abe5-966aa119ddae</vt:lpwstr>
  </property>
  <property fmtid="{D5CDD505-2E9C-101B-9397-08002B2CF9AE}" pid="13" name="GrammarlyDocumentId">
    <vt:lpwstr>78fc400340c200a95f6ed190294f89583cedab6c2e4f3eafa2d6723a2bc7b9b8</vt:lpwstr>
  </property>
</Properties>
</file>