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866" w:rsidRPr="00E21D7D" w:rsidRDefault="00A37866" w:rsidP="00A37866">
      <w:pPr>
        <w:pStyle w:val="paragraph"/>
        <w:textAlignment w:val="baseline"/>
        <w:rPr>
          <w:rStyle w:val="normaltextrun1"/>
          <w:rFonts w:asciiTheme="minorHAnsi" w:hAnsiTheme="minorHAnsi" w:cstheme="minorHAnsi"/>
          <w:bCs/>
          <w:sz w:val="22"/>
          <w:szCs w:val="22"/>
          <w:lang w:val="en-US"/>
        </w:rPr>
      </w:pPr>
    </w:p>
    <w:p w:rsidR="00A37866" w:rsidRPr="00B1020A" w:rsidRDefault="00A37866" w:rsidP="00A37866">
      <w:pPr>
        <w:pStyle w:val="paragraph"/>
        <w:textAlignment w:val="baseline"/>
        <w:rPr>
          <w:rStyle w:val="normaltextrun1"/>
          <w:rFonts w:asciiTheme="minorHAnsi" w:hAnsiTheme="minorHAnsi" w:cstheme="minorHAnsi"/>
          <w:b/>
          <w:bCs/>
          <w:sz w:val="22"/>
          <w:szCs w:val="22"/>
          <w:lang w:val="en-US"/>
        </w:rPr>
      </w:pPr>
      <w:r w:rsidRPr="00B1020A">
        <w:rPr>
          <w:rStyle w:val="normaltextrun1"/>
          <w:rFonts w:asciiTheme="minorHAnsi" w:hAnsiTheme="minorHAnsi" w:cstheme="minorHAnsi"/>
          <w:b/>
          <w:bCs/>
          <w:sz w:val="22"/>
          <w:szCs w:val="22"/>
          <w:lang w:val="en-US"/>
        </w:rPr>
        <w:t>Operational update on Syria: Devastating impact on civilians; water shortages feared</w:t>
      </w:r>
    </w:p>
    <w:p w:rsidR="00A37866" w:rsidRPr="00B1020A" w:rsidRDefault="00A37866" w:rsidP="00A37866">
      <w:pPr>
        <w:pStyle w:val="paragraph"/>
        <w:textAlignment w:val="baseline"/>
        <w:rPr>
          <w:rStyle w:val="normaltextrun1"/>
          <w:rFonts w:asciiTheme="minorHAnsi" w:hAnsiTheme="minorHAnsi" w:cstheme="minorHAnsi"/>
          <w:bCs/>
          <w:sz w:val="22"/>
          <w:szCs w:val="22"/>
          <w:lang w:val="en-US"/>
        </w:rPr>
      </w:pPr>
    </w:p>
    <w:p w:rsidR="00A37866" w:rsidRPr="00B1020A" w:rsidRDefault="00A37866" w:rsidP="00A37866">
      <w:pPr>
        <w:pStyle w:val="paragraph"/>
        <w:textAlignment w:val="baseline"/>
        <w:rPr>
          <w:rStyle w:val="normaltextrun1"/>
          <w:rFonts w:asciiTheme="minorHAnsi" w:hAnsiTheme="minorHAnsi" w:cstheme="minorHAnsi"/>
          <w:bCs/>
          <w:sz w:val="22"/>
          <w:szCs w:val="22"/>
          <w:lang w:val="en-US"/>
        </w:rPr>
      </w:pPr>
      <w:r w:rsidRPr="00B1020A">
        <w:rPr>
          <w:rStyle w:val="normaltextrun1"/>
          <w:rFonts w:asciiTheme="minorHAnsi" w:hAnsiTheme="minorHAnsi" w:cstheme="minorHAnsi"/>
          <w:bCs/>
          <w:sz w:val="22"/>
          <w:szCs w:val="22"/>
          <w:lang w:val="en-US"/>
        </w:rPr>
        <w:t xml:space="preserve">Geneva (ICRC) – An update from the International Committee of the Red Cross (ICRC) on the situation in north-east Syria: </w:t>
      </w:r>
    </w:p>
    <w:p w:rsidR="00A37866" w:rsidRPr="00B1020A" w:rsidRDefault="00A37866" w:rsidP="00A37866">
      <w:pPr>
        <w:pStyle w:val="paragraph"/>
        <w:textAlignment w:val="baseline"/>
        <w:rPr>
          <w:rStyle w:val="normaltextrun1"/>
          <w:rFonts w:asciiTheme="minorHAnsi" w:hAnsiTheme="minorHAnsi" w:cstheme="minorHAnsi"/>
          <w:bCs/>
          <w:sz w:val="22"/>
          <w:szCs w:val="22"/>
          <w:lang w:val="en-US"/>
        </w:rPr>
      </w:pPr>
    </w:p>
    <w:p w:rsidR="00A37866" w:rsidRPr="00B1020A" w:rsidRDefault="00A37866" w:rsidP="00A37866">
      <w:pPr>
        <w:pStyle w:val="paragraph"/>
        <w:textAlignment w:val="baseline"/>
        <w:rPr>
          <w:rStyle w:val="normaltextrun1"/>
          <w:rFonts w:asciiTheme="minorHAnsi" w:hAnsiTheme="minorHAnsi" w:cstheme="minorHAnsi"/>
          <w:color w:val="000000"/>
          <w:sz w:val="22"/>
          <w:szCs w:val="22"/>
          <w:lang w:val="en-US"/>
        </w:rPr>
      </w:pPr>
      <w:r w:rsidRPr="00B1020A">
        <w:rPr>
          <w:rStyle w:val="normaltextrun1"/>
          <w:rFonts w:asciiTheme="minorHAnsi" w:hAnsiTheme="minorHAnsi" w:cstheme="minorHAnsi"/>
          <w:bCs/>
          <w:sz w:val="22"/>
          <w:szCs w:val="22"/>
          <w:lang w:val="en-US"/>
        </w:rPr>
        <w:t xml:space="preserve">_ </w:t>
      </w:r>
      <w:r w:rsidRPr="00B1020A">
        <w:rPr>
          <w:rStyle w:val="normaltextrun1"/>
          <w:rFonts w:asciiTheme="minorHAnsi" w:hAnsiTheme="minorHAnsi" w:cstheme="minorHAnsi"/>
          <w:b/>
          <w:bCs/>
          <w:sz w:val="22"/>
          <w:szCs w:val="22"/>
          <w:lang w:val="en-US"/>
        </w:rPr>
        <w:t xml:space="preserve">The </w:t>
      </w:r>
      <w:r w:rsidRPr="00B1020A">
        <w:rPr>
          <w:rStyle w:val="normaltextrun1"/>
          <w:rFonts w:asciiTheme="minorHAnsi" w:hAnsiTheme="minorHAnsi" w:cstheme="minorHAnsi"/>
          <w:b/>
          <w:color w:val="000000"/>
          <w:sz w:val="22"/>
          <w:szCs w:val="22"/>
          <w:lang w:val="en-US"/>
        </w:rPr>
        <w:t>ongoing hostilities are having a devastating impact on the civilian population</w:t>
      </w:r>
      <w:r w:rsidRPr="00B1020A">
        <w:rPr>
          <w:rStyle w:val="normaltextrun1"/>
          <w:rFonts w:asciiTheme="minorHAnsi" w:hAnsiTheme="minorHAnsi" w:cstheme="minorHAnsi"/>
          <w:color w:val="000000"/>
          <w:sz w:val="22"/>
          <w:szCs w:val="22"/>
          <w:lang w:val="en-US"/>
        </w:rPr>
        <w:t>, with t</w:t>
      </w:r>
      <w:r w:rsidRPr="00B1020A">
        <w:rPr>
          <w:rStyle w:val="normaltextrun1"/>
          <w:rFonts w:asciiTheme="minorHAnsi" w:hAnsiTheme="minorHAnsi" w:cstheme="minorHAnsi"/>
          <w:bCs/>
          <w:color w:val="000000"/>
          <w:sz w:val="22"/>
          <w:szCs w:val="22"/>
          <w:lang w:val="en-US"/>
        </w:rPr>
        <w:t>ens of thousands of people</w:t>
      </w:r>
      <w:r w:rsidRPr="00B1020A">
        <w:rPr>
          <w:rStyle w:val="normaltextrun1"/>
          <w:rFonts w:asciiTheme="minorHAnsi" w:hAnsiTheme="minorHAnsi" w:cstheme="minorHAnsi"/>
          <w:color w:val="000000"/>
          <w:sz w:val="22"/>
          <w:szCs w:val="22"/>
          <w:lang w:val="en-US"/>
        </w:rPr>
        <w:t xml:space="preserve"> fleeing their towns and villages near the border. </w:t>
      </w:r>
      <w:r w:rsidRPr="00B1020A">
        <w:rPr>
          <w:rStyle w:val="normaltextrun1"/>
          <w:rFonts w:asciiTheme="minorHAnsi" w:hAnsiTheme="minorHAnsi" w:cstheme="minorHAnsi"/>
          <w:bCs/>
          <w:sz w:val="22"/>
          <w:szCs w:val="22"/>
          <w:lang w:val="en-US"/>
        </w:rPr>
        <w:t>The</w:t>
      </w:r>
      <w:r w:rsidRPr="00B1020A">
        <w:rPr>
          <w:rStyle w:val="normaltextrun1"/>
          <w:rFonts w:asciiTheme="minorHAnsi" w:hAnsiTheme="minorHAnsi" w:cstheme="minorHAnsi"/>
          <w:color w:val="000000"/>
          <w:sz w:val="22"/>
          <w:szCs w:val="22"/>
          <w:lang w:val="en-US"/>
        </w:rPr>
        <w:t xml:space="preserve"> immediate area around where hostilities are taking place may result in the displacement of </w:t>
      </w:r>
      <w:r w:rsidRPr="00B1020A">
        <w:rPr>
          <w:rStyle w:val="normaltextrun1"/>
          <w:rFonts w:asciiTheme="minorHAnsi" w:hAnsiTheme="minorHAnsi" w:cstheme="minorHAnsi"/>
          <w:bCs/>
          <w:color w:val="000000"/>
          <w:sz w:val="22"/>
          <w:szCs w:val="22"/>
          <w:lang w:val="en-US"/>
        </w:rPr>
        <w:t xml:space="preserve">300,000 people </w:t>
      </w:r>
      <w:r w:rsidRPr="00B1020A">
        <w:rPr>
          <w:rStyle w:val="normaltextrun1"/>
          <w:rFonts w:asciiTheme="minorHAnsi" w:hAnsiTheme="minorHAnsi" w:cstheme="minorHAnsi"/>
          <w:color w:val="000000"/>
          <w:sz w:val="22"/>
          <w:szCs w:val="22"/>
          <w:lang w:val="en-US"/>
        </w:rPr>
        <w:t>who are living in</w:t>
      </w:r>
      <w:r w:rsidRPr="00B1020A">
        <w:rPr>
          <w:rStyle w:val="normaltextrun1"/>
          <w:rFonts w:asciiTheme="minorHAnsi" w:hAnsiTheme="minorHAnsi" w:cstheme="minorHAnsi"/>
          <w:bCs/>
          <w:color w:val="000000"/>
          <w:sz w:val="22"/>
          <w:szCs w:val="22"/>
          <w:lang w:val="en-US"/>
        </w:rPr>
        <w:t xml:space="preserve"> </w:t>
      </w:r>
      <w:r w:rsidRPr="00B1020A">
        <w:rPr>
          <w:rStyle w:val="normaltextrun1"/>
          <w:rFonts w:asciiTheme="minorHAnsi" w:hAnsiTheme="minorHAnsi" w:cstheme="minorHAnsi"/>
          <w:color w:val="000000"/>
          <w:sz w:val="22"/>
          <w:szCs w:val="22"/>
          <w:lang w:val="en-US"/>
        </w:rPr>
        <w:t xml:space="preserve">main cities in two governorates, </w:t>
      </w:r>
      <w:proofErr w:type="spellStart"/>
      <w:r w:rsidRPr="00B1020A">
        <w:rPr>
          <w:rStyle w:val="spellingerror"/>
          <w:rFonts w:asciiTheme="minorHAnsi" w:hAnsiTheme="minorHAnsi" w:cstheme="minorHAnsi"/>
          <w:color w:val="000000"/>
          <w:sz w:val="22"/>
          <w:szCs w:val="22"/>
          <w:lang w:val="en-US"/>
        </w:rPr>
        <w:t>Hassakeh</w:t>
      </w:r>
      <w:proofErr w:type="spellEnd"/>
      <w:r w:rsidRPr="00B1020A">
        <w:rPr>
          <w:rStyle w:val="normaltextrun1"/>
          <w:rFonts w:asciiTheme="minorHAnsi" w:hAnsiTheme="minorHAnsi" w:cstheme="minorHAnsi"/>
          <w:color w:val="000000"/>
          <w:sz w:val="22"/>
          <w:szCs w:val="22"/>
          <w:lang w:val="en-US"/>
        </w:rPr>
        <w:t xml:space="preserve"> and Raqqa. </w:t>
      </w:r>
    </w:p>
    <w:p w:rsidR="00A37866" w:rsidRPr="00B1020A" w:rsidRDefault="00A37866" w:rsidP="00A37866">
      <w:pPr>
        <w:pStyle w:val="paragraph"/>
        <w:textAlignment w:val="baseline"/>
        <w:rPr>
          <w:rStyle w:val="normaltextrun1"/>
          <w:rFonts w:asciiTheme="minorHAnsi" w:hAnsiTheme="minorHAnsi" w:cstheme="minorHAnsi"/>
          <w:color w:val="000000"/>
          <w:sz w:val="22"/>
          <w:szCs w:val="22"/>
          <w:lang w:val="en-US"/>
        </w:rPr>
      </w:pPr>
    </w:p>
    <w:p w:rsidR="00A37866" w:rsidRPr="00B1020A" w:rsidRDefault="00A37866" w:rsidP="00A37866">
      <w:pPr>
        <w:pStyle w:val="paragraph"/>
        <w:jc w:val="both"/>
        <w:textAlignment w:val="baseline"/>
        <w:rPr>
          <w:rFonts w:asciiTheme="minorHAnsi" w:hAnsiTheme="minorHAnsi" w:cstheme="minorHAnsi"/>
          <w:color w:val="000000"/>
          <w:sz w:val="22"/>
          <w:szCs w:val="22"/>
          <w:lang w:val="en-US"/>
        </w:rPr>
      </w:pPr>
      <w:r w:rsidRPr="00B1020A">
        <w:rPr>
          <w:rStyle w:val="normaltextrun1"/>
          <w:rFonts w:asciiTheme="minorHAnsi" w:hAnsiTheme="minorHAnsi" w:cstheme="minorHAnsi"/>
          <w:color w:val="000000"/>
          <w:sz w:val="22"/>
          <w:szCs w:val="22"/>
          <w:lang w:val="en-US"/>
        </w:rPr>
        <w:t xml:space="preserve">_ </w:t>
      </w:r>
      <w:r w:rsidRPr="00B1020A">
        <w:rPr>
          <w:rStyle w:val="normaltextrun1"/>
          <w:rFonts w:asciiTheme="minorHAnsi" w:hAnsiTheme="minorHAnsi" w:cstheme="minorHAnsi"/>
          <w:b/>
          <w:color w:val="000000"/>
          <w:sz w:val="22"/>
          <w:szCs w:val="22"/>
          <w:lang w:val="en-US"/>
        </w:rPr>
        <w:t>Water shortages are a major concern</w:t>
      </w:r>
      <w:r w:rsidRPr="00B1020A">
        <w:rPr>
          <w:rStyle w:val="normaltextrun1"/>
          <w:rFonts w:asciiTheme="minorHAnsi" w:hAnsiTheme="minorHAnsi" w:cstheme="minorHAnsi"/>
          <w:color w:val="000000"/>
          <w:sz w:val="22"/>
          <w:szCs w:val="22"/>
          <w:lang w:val="en-US"/>
        </w:rPr>
        <w:t xml:space="preserve"> that the ICRC and Syrian Arab Red Crescent are working to address. </w:t>
      </w:r>
      <w:r w:rsidRPr="00B1020A">
        <w:rPr>
          <w:rStyle w:val="eop"/>
          <w:rFonts w:asciiTheme="minorHAnsi" w:hAnsiTheme="minorHAnsi" w:cstheme="minorHAnsi"/>
          <w:sz w:val="22"/>
          <w:szCs w:val="22"/>
          <w:lang w:val="en-US"/>
        </w:rPr>
        <w:t xml:space="preserve">There are concerns that </w:t>
      </w:r>
      <w:proofErr w:type="spellStart"/>
      <w:r w:rsidRPr="00B1020A">
        <w:rPr>
          <w:rStyle w:val="eop"/>
          <w:rFonts w:asciiTheme="minorHAnsi" w:hAnsiTheme="minorHAnsi" w:cstheme="minorHAnsi"/>
          <w:sz w:val="22"/>
          <w:szCs w:val="22"/>
          <w:lang w:val="en-US"/>
        </w:rPr>
        <w:t>Hassakeh</w:t>
      </w:r>
      <w:proofErr w:type="spellEnd"/>
      <w:r w:rsidRPr="00B1020A">
        <w:rPr>
          <w:rStyle w:val="eop"/>
          <w:rFonts w:asciiTheme="minorHAnsi" w:hAnsiTheme="minorHAnsi" w:cstheme="minorHAnsi"/>
          <w:sz w:val="22"/>
          <w:szCs w:val="22"/>
          <w:lang w:val="en-US"/>
        </w:rPr>
        <w:t xml:space="preserve"> city </w:t>
      </w:r>
      <w:r w:rsidRPr="00B1020A">
        <w:rPr>
          <w:rStyle w:val="normaltextrun1"/>
          <w:rFonts w:asciiTheme="minorHAnsi" w:hAnsiTheme="minorHAnsi" w:cstheme="minorHAnsi"/>
          <w:bCs/>
          <w:color w:val="000000"/>
          <w:sz w:val="22"/>
          <w:szCs w:val="22"/>
          <w:lang w:val="en-US"/>
        </w:rPr>
        <w:t xml:space="preserve">(approximate population 400,000) </w:t>
      </w:r>
      <w:r w:rsidRPr="00B1020A">
        <w:rPr>
          <w:rStyle w:val="eop"/>
          <w:rFonts w:asciiTheme="minorHAnsi" w:hAnsiTheme="minorHAnsi" w:cstheme="minorHAnsi"/>
          <w:sz w:val="22"/>
          <w:szCs w:val="22"/>
          <w:lang w:val="en-US"/>
        </w:rPr>
        <w:t xml:space="preserve">may run dry </w:t>
      </w:r>
      <w:r w:rsidRPr="00B1020A">
        <w:rPr>
          <w:rStyle w:val="normaltextrun1"/>
          <w:rFonts w:asciiTheme="minorHAnsi" w:hAnsiTheme="minorHAnsi" w:cstheme="minorHAnsi"/>
          <w:color w:val="000000"/>
          <w:sz w:val="22"/>
          <w:szCs w:val="22"/>
          <w:lang w:val="en-US"/>
        </w:rPr>
        <w:t xml:space="preserve">as the main water station serving the area has been affected, affecting hundreds of thousands of people, and several emergency measures have been taken to provide clean water from alternative sources. Water infrastructure (water stations and dams) are located near the current frontline, and it is critical that they are protected. </w:t>
      </w:r>
    </w:p>
    <w:p w:rsidR="00A37866" w:rsidRPr="00B1020A" w:rsidRDefault="00A37866" w:rsidP="00A37866">
      <w:pPr>
        <w:pStyle w:val="paragraph"/>
        <w:textAlignment w:val="baseline"/>
        <w:rPr>
          <w:rStyle w:val="normaltextrun1"/>
          <w:rFonts w:asciiTheme="minorHAnsi" w:hAnsiTheme="minorHAnsi" w:cstheme="minorHAnsi"/>
          <w:color w:val="000000"/>
          <w:sz w:val="22"/>
          <w:szCs w:val="22"/>
          <w:lang w:val="en-US"/>
        </w:rPr>
      </w:pPr>
    </w:p>
    <w:p w:rsidR="00A37866" w:rsidRPr="00B1020A" w:rsidRDefault="00A37866" w:rsidP="00A37866">
      <w:pPr>
        <w:pStyle w:val="paragraph"/>
        <w:textAlignment w:val="baseline"/>
        <w:rPr>
          <w:rFonts w:asciiTheme="minorHAnsi" w:eastAsiaTheme="minorHAnsi" w:hAnsiTheme="minorHAnsi" w:cstheme="minorHAnsi"/>
          <w:sz w:val="22"/>
          <w:szCs w:val="22"/>
          <w:lang w:val="en-US" w:eastAsia="en-US"/>
        </w:rPr>
      </w:pPr>
      <w:r w:rsidRPr="00B1020A">
        <w:rPr>
          <w:rStyle w:val="normaltextrun1"/>
          <w:rFonts w:asciiTheme="minorHAnsi" w:hAnsiTheme="minorHAnsi" w:cstheme="minorHAnsi"/>
          <w:color w:val="000000"/>
          <w:sz w:val="22"/>
          <w:szCs w:val="22"/>
          <w:lang w:val="en-US"/>
        </w:rPr>
        <w:t xml:space="preserve">_ The </w:t>
      </w:r>
      <w:r w:rsidRPr="00B1020A">
        <w:rPr>
          <w:rStyle w:val="normaltextrun1"/>
          <w:rFonts w:asciiTheme="minorHAnsi" w:hAnsiTheme="minorHAnsi" w:cstheme="minorHAnsi"/>
          <w:b/>
          <w:color w:val="000000"/>
          <w:sz w:val="22"/>
          <w:szCs w:val="22"/>
          <w:lang w:val="en-US"/>
        </w:rPr>
        <w:t>people who have fled their homes need shelter and emergency humanitarian assistance</w:t>
      </w:r>
      <w:r w:rsidRPr="00B1020A">
        <w:rPr>
          <w:rStyle w:val="normaltextrun1"/>
          <w:rFonts w:asciiTheme="minorHAnsi" w:hAnsiTheme="minorHAnsi" w:cstheme="minorHAnsi"/>
          <w:color w:val="000000"/>
          <w:sz w:val="22"/>
          <w:szCs w:val="22"/>
          <w:lang w:val="en-US"/>
        </w:rPr>
        <w:t>.</w:t>
      </w:r>
      <w:r w:rsidRPr="00B1020A">
        <w:rPr>
          <w:rStyle w:val="eop"/>
          <w:rFonts w:asciiTheme="minorHAnsi" w:hAnsiTheme="minorHAnsi" w:cstheme="minorHAnsi"/>
          <w:sz w:val="22"/>
          <w:szCs w:val="22"/>
          <w:lang w:val="en-US"/>
        </w:rPr>
        <w:t xml:space="preserve"> The ICRC, along with the Syrian Arab Red Crescent, is supporting hundreds of such families in </w:t>
      </w:r>
      <w:proofErr w:type="spellStart"/>
      <w:r w:rsidRPr="00B1020A">
        <w:rPr>
          <w:rStyle w:val="eop"/>
          <w:rFonts w:asciiTheme="minorHAnsi" w:hAnsiTheme="minorHAnsi" w:cstheme="minorHAnsi"/>
          <w:sz w:val="22"/>
          <w:szCs w:val="22"/>
          <w:lang w:val="en-US"/>
        </w:rPr>
        <w:t>Hassakeh</w:t>
      </w:r>
      <w:proofErr w:type="spellEnd"/>
      <w:r w:rsidRPr="00B1020A">
        <w:rPr>
          <w:rStyle w:val="eop"/>
          <w:rFonts w:asciiTheme="minorHAnsi" w:hAnsiTheme="minorHAnsi" w:cstheme="minorHAnsi"/>
          <w:sz w:val="22"/>
          <w:szCs w:val="22"/>
          <w:lang w:val="en-US"/>
        </w:rPr>
        <w:t>.</w:t>
      </w:r>
      <w:r w:rsidRPr="00B1020A">
        <w:rPr>
          <w:rFonts w:asciiTheme="minorHAnsi" w:hAnsiTheme="minorHAnsi" w:cstheme="minorHAnsi"/>
          <w:sz w:val="22"/>
          <w:szCs w:val="22"/>
          <w:lang w:val="en-US"/>
        </w:rPr>
        <w:t xml:space="preserve"> The </w:t>
      </w:r>
      <w:r w:rsidRPr="00B1020A">
        <w:rPr>
          <w:rStyle w:val="eop"/>
          <w:rFonts w:asciiTheme="minorHAnsi" w:hAnsiTheme="minorHAnsi" w:cstheme="minorHAnsi"/>
          <w:sz w:val="22"/>
          <w:szCs w:val="22"/>
          <w:lang w:val="en-US"/>
        </w:rPr>
        <w:t xml:space="preserve">families – mostly women and children - are staying with family or friends, and other host families are sharing their homes, food and water. Other new arrivals are in staying in schools that have been turned into makeshift shelter. </w:t>
      </w:r>
      <w:r w:rsidRPr="00B1020A">
        <w:rPr>
          <w:rFonts w:asciiTheme="minorHAnsi" w:hAnsiTheme="minorHAnsi" w:cstheme="minorHAnsi"/>
          <w:sz w:val="22"/>
          <w:szCs w:val="22"/>
          <w:lang w:val="en-US"/>
        </w:rPr>
        <w:t xml:space="preserve">Such upheaval also has a ripple effect: thousands of students in </w:t>
      </w:r>
      <w:proofErr w:type="spellStart"/>
      <w:r w:rsidRPr="00B1020A">
        <w:rPr>
          <w:rFonts w:asciiTheme="minorHAnsi" w:hAnsiTheme="minorHAnsi" w:cstheme="minorHAnsi"/>
          <w:sz w:val="22"/>
          <w:szCs w:val="22"/>
          <w:lang w:val="en-US"/>
        </w:rPr>
        <w:t>Hassakeh</w:t>
      </w:r>
      <w:proofErr w:type="spellEnd"/>
      <w:r w:rsidRPr="00B1020A">
        <w:rPr>
          <w:rFonts w:asciiTheme="minorHAnsi" w:hAnsiTheme="minorHAnsi" w:cstheme="minorHAnsi"/>
          <w:sz w:val="22"/>
          <w:szCs w:val="22"/>
          <w:lang w:val="en-US"/>
        </w:rPr>
        <w:t xml:space="preserve"> now can’t attend school. </w:t>
      </w:r>
    </w:p>
    <w:p w:rsidR="00A37866" w:rsidRPr="00B1020A" w:rsidRDefault="00A37866" w:rsidP="00A37866">
      <w:pPr>
        <w:pStyle w:val="paragraph"/>
        <w:textAlignment w:val="baseline"/>
        <w:rPr>
          <w:rFonts w:asciiTheme="minorHAnsi" w:hAnsiTheme="minorHAnsi" w:cstheme="minorHAnsi"/>
          <w:sz w:val="22"/>
          <w:szCs w:val="22"/>
          <w:lang w:val="en-US"/>
        </w:rPr>
      </w:pPr>
    </w:p>
    <w:p w:rsidR="00A37866" w:rsidRPr="00B1020A" w:rsidRDefault="00A37866" w:rsidP="00A37866">
      <w:pPr>
        <w:pStyle w:val="paragraph"/>
        <w:textAlignment w:val="baseline"/>
        <w:rPr>
          <w:rFonts w:asciiTheme="minorHAnsi" w:hAnsiTheme="minorHAnsi" w:cstheme="minorHAnsi"/>
          <w:iCs/>
          <w:sz w:val="22"/>
          <w:szCs w:val="22"/>
          <w:lang w:val="en-US"/>
        </w:rPr>
      </w:pPr>
      <w:r w:rsidRPr="00B1020A">
        <w:rPr>
          <w:rFonts w:asciiTheme="minorHAnsi" w:hAnsiTheme="minorHAnsi" w:cstheme="minorHAnsi"/>
          <w:sz w:val="22"/>
          <w:szCs w:val="22"/>
          <w:lang w:val="en-US"/>
        </w:rPr>
        <w:t xml:space="preserve">_ </w:t>
      </w:r>
      <w:r w:rsidRPr="00B1020A">
        <w:rPr>
          <w:rFonts w:asciiTheme="minorHAnsi" w:hAnsiTheme="minorHAnsi" w:cstheme="minorHAnsi"/>
          <w:b/>
          <w:sz w:val="22"/>
          <w:szCs w:val="22"/>
          <w:lang w:val="en-US"/>
        </w:rPr>
        <w:t>Here’s how the fighting is affecting one family.</w:t>
      </w:r>
      <w:r w:rsidRPr="00B1020A">
        <w:rPr>
          <w:rFonts w:asciiTheme="minorHAnsi" w:hAnsiTheme="minorHAnsi" w:cstheme="minorHAnsi"/>
          <w:sz w:val="22"/>
          <w:szCs w:val="22"/>
          <w:lang w:val="en-US"/>
        </w:rPr>
        <w:t xml:space="preserve"> </w:t>
      </w:r>
      <w:bookmarkStart w:id="0" w:name="_Hlk21870290"/>
      <w:r w:rsidRPr="00B1020A">
        <w:rPr>
          <w:rFonts w:asciiTheme="minorHAnsi" w:hAnsiTheme="minorHAnsi" w:cstheme="minorHAnsi"/>
          <w:bCs/>
          <w:sz w:val="22"/>
          <w:szCs w:val="22"/>
          <w:lang w:val="en-US"/>
        </w:rPr>
        <w:t xml:space="preserve">Um Ali, 38, is from Ain Issa town: “We </w:t>
      </w:r>
      <w:r w:rsidRPr="00B1020A">
        <w:rPr>
          <w:rFonts w:asciiTheme="minorHAnsi" w:hAnsiTheme="minorHAnsi" w:cstheme="minorHAnsi"/>
          <w:iCs/>
          <w:sz w:val="22"/>
          <w:szCs w:val="22"/>
          <w:lang w:val="en-US"/>
        </w:rPr>
        <w:t xml:space="preserve">had just finished lunch when we heard a big explosion near our house. My small children started crying. My husband and I took our kids, left the house and walked for hours. We did not have money to rent a car to reach </w:t>
      </w:r>
      <w:proofErr w:type="spellStart"/>
      <w:proofErr w:type="gramStart"/>
      <w:r w:rsidRPr="00B1020A">
        <w:rPr>
          <w:rFonts w:asciiTheme="minorHAnsi" w:hAnsiTheme="minorHAnsi" w:cstheme="minorHAnsi"/>
          <w:iCs/>
          <w:sz w:val="22"/>
          <w:szCs w:val="22"/>
          <w:lang w:val="en-US"/>
        </w:rPr>
        <w:t>Hassakeh</w:t>
      </w:r>
      <w:proofErr w:type="spellEnd"/>
      <w:proofErr w:type="gramEnd"/>
      <w:r w:rsidRPr="00B1020A">
        <w:rPr>
          <w:rFonts w:asciiTheme="minorHAnsi" w:hAnsiTheme="minorHAnsi" w:cstheme="minorHAnsi"/>
          <w:iCs/>
          <w:sz w:val="22"/>
          <w:szCs w:val="22"/>
          <w:lang w:val="en-US"/>
        </w:rPr>
        <w:t xml:space="preserve"> so it took us two days to reach the city. Now, we are staying in this school where we feel a bit safer, but we brought no food, no water, no mattresses.” </w:t>
      </w:r>
    </w:p>
    <w:p w:rsidR="00A37866" w:rsidRPr="00B1020A" w:rsidRDefault="00A37866" w:rsidP="00A37866">
      <w:pPr>
        <w:pStyle w:val="paragraph"/>
        <w:textAlignment w:val="baseline"/>
        <w:rPr>
          <w:rFonts w:asciiTheme="minorHAnsi" w:hAnsiTheme="minorHAnsi" w:cstheme="minorHAnsi"/>
          <w:iCs/>
          <w:sz w:val="22"/>
          <w:szCs w:val="22"/>
          <w:lang w:val="en-US"/>
        </w:rPr>
      </w:pPr>
    </w:p>
    <w:p w:rsidR="00A37866" w:rsidRPr="00B1020A" w:rsidRDefault="00A37866" w:rsidP="00A37866">
      <w:pPr>
        <w:pStyle w:val="paragraph"/>
        <w:textAlignment w:val="baseline"/>
        <w:rPr>
          <w:rStyle w:val="normaltextrun1"/>
          <w:rFonts w:asciiTheme="minorHAnsi" w:hAnsiTheme="minorHAnsi" w:cstheme="minorHAnsi"/>
          <w:sz w:val="22"/>
          <w:szCs w:val="22"/>
          <w:lang w:val="en-US"/>
        </w:rPr>
      </w:pPr>
      <w:r w:rsidRPr="00B1020A">
        <w:rPr>
          <w:rFonts w:asciiTheme="minorHAnsi" w:hAnsiTheme="minorHAnsi" w:cstheme="minorHAnsi"/>
          <w:iCs/>
          <w:sz w:val="22"/>
          <w:szCs w:val="22"/>
          <w:lang w:val="en-US"/>
        </w:rPr>
        <w:t xml:space="preserve">_ How </w:t>
      </w:r>
      <w:r w:rsidRPr="00B1020A">
        <w:rPr>
          <w:rFonts w:asciiTheme="minorHAnsi" w:hAnsiTheme="minorHAnsi" w:cstheme="minorHAnsi"/>
          <w:b/>
          <w:iCs/>
          <w:sz w:val="22"/>
          <w:szCs w:val="22"/>
          <w:lang w:val="en-US"/>
        </w:rPr>
        <w:t>ICRC/Syrian Arab Red Crescent</w:t>
      </w:r>
      <w:r w:rsidRPr="00B1020A">
        <w:rPr>
          <w:rFonts w:asciiTheme="minorHAnsi" w:hAnsiTheme="minorHAnsi" w:cstheme="minorHAnsi"/>
          <w:iCs/>
          <w:sz w:val="22"/>
          <w:szCs w:val="22"/>
          <w:lang w:val="en-US"/>
        </w:rPr>
        <w:t xml:space="preserve"> is helping: </w:t>
      </w:r>
      <w:bookmarkEnd w:id="0"/>
      <w:r w:rsidRPr="00B1020A">
        <w:rPr>
          <w:rStyle w:val="normaltextrun1"/>
          <w:rFonts w:asciiTheme="minorHAnsi" w:hAnsiTheme="minorHAnsi" w:cstheme="minorHAnsi"/>
          <w:sz w:val="22"/>
          <w:szCs w:val="22"/>
          <w:lang w:val="en-US"/>
        </w:rPr>
        <w:t xml:space="preserve">More than 515 families (more than 2,500 people) have been assisted so far in several schools in </w:t>
      </w:r>
      <w:proofErr w:type="spellStart"/>
      <w:r w:rsidRPr="00B1020A">
        <w:rPr>
          <w:rStyle w:val="normaltextrun1"/>
          <w:rFonts w:asciiTheme="minorHAnsi" w:hAnsiTheme="minorHAnsi" w:cstheme="minorHAnsi"/>
          <w:sz w:val="22"/>
          <w:szCs w:val="22"/>
          <w:lang w:val="en-US"/>
        </w:rPr>
        <w:t>Hassakeh</w:t>
      </w:r>
      <w:proofErr w:type="spellEnd"/>
      <w:r w:rsidRPr="00B1020A">
        <w:rPr>
          <w:rStyle w:val="normaltextrun1"/>
          <w:rFonts w:asciiTheme="minorHAnsi" w:hAnsiTheme="minorHAnsi" w:cstheme="minorHAnsi"/>
          <w:sz w:val="22"/>
          <w:szCs w:val="22"/>
          <w:lang w:val="en-US"/>
        </w:rPr>
        <w:t xml:space="preserve"> that were turned into emergency </w:t>
      </w:r>
      <w:r w:rsidRPr="00B1020A">
        <w:rPr>
          <w:rStyle w:val="spellingerror"/>
          <w:rFonts w:asciiTheme="minorHAnsi" w:hAnsiTheme="minorHAnsi" w:cstheme="minorHAnsi"/>
          <w:sz w:val="22"/>
          <w:szCs w:val="22"/>
          <w:lang w:val="en-US"/>
        </w:rPr>
        <w:t>shelters</w:t>
      </w:r>
      <w:r w:rsidRPr="00B1020A">
        <w:rPr>
          <w:rStyle w:val="normaltextrun1"/>
          <w:rFonts w:asciiTheme="minorHAnsi" w:hAnsiTheme="minorHAnsi" w:cstheme="minorHAnsi"/>
          <w:sz w:val="22"/>
          <w:szCs w:val="22"/>
          <w:lang w:val="en-US"/>
        </w:rPr>
        <w:t>.</w:t>
      </w:r>
      <w:r w:rsidRPr="00B1020A">
        <w:rPr>
          <w:rStyle w:val="eop"/>
          <w:rFonts w:asciiTheme="minorHAnsi" w:hAnsiTheme="minorHAnsi" w:cstheme="minorHAnsi"/>
          <w:sz w:val="22"/>
          <w:szCs w:val="22"/>
          <w:lang w:val="en-US"/>
        </w:rPr>
        <w:t xml:space="preserve"> Distributed items include </w:t>
      </w:r>
      <w:r w:rsidRPr="00B1020A">
        <w:rPr>
          <w:rStyle w:val="normaltextrun1"/>
          <w:rFonts w:asciiTheme="minorHAnsi" w:hAnsiTheme="minorHAnsi" w:cstheme="minorHAnsi"/>
          <w:sz w:val="22"/>
          <w:szCs w:val="22"/>
          <w:lang w:val="en-US"/>
        </w:rPr>
        <w:t>canned food, blankets and mattresses, and bottled water.</w:t>
      </w:r>
    </w:p>
    <w:p w:rsidR="00A37866" w:rsidRPr="00B1020A" w:rsidRDefault="00A37866" w:rsidP="00A37866">
      <w:pPr>
        <w:pStyle w:val="paragraph"/>
        <w:textAlignment w:val="baseline"/>
        <w:rPr>
          <w:rStyle w:val="normaltextrun1"/>
          <w:rFonts w:asciiTheme="minorHAnsi" w:hAnsiTheme="minorHAnsi" w:cstheme="minorHAnsi"/>
          <w:sz w:val="22"/>
          <w:szCs w:val="22"/>
          <w:lang w:val="en-US"/>
        </w:rPr>
      </w:pPr>
    </w:p>
    <w:p w:rsidR="00A37866" w:rsidRPr="00B1020A" w:rsidRDefault="00A37866" w:rsidP="00A37866">
      <w:pPr>
        <w:spacing w:after="0" w:line="240" w:lineRule="auto"/>
        <w:rPr>
          <w:rFonts w:eastAsia="Times New Roman" w:cstheme="minorHAnsi"/>
          <w:lang w:val="en-GB"/>
        </w:rPr>
      </w:pPr>
      <w:r w:rsidRPr="00B1020A">
        <w:rPr>
          <w:rFonts w:eastAsia="Times New Roman" w:cstheme="minorHAnsi"/>
          <w:lang w:val="en-US"/>
        </w:rPr>
        <w:t xml:space="preserve">Their teams are working on alternative emergency solutions for water, for example: supporting a local water board to restart a water treatment plant; equipping boreholes to provide emergency drinking water for water trucking in some locations; and organizing water trucking in </w:t>
      </w:r>
      <w:proofErr w:type="spellStart"/>
      <w:r w:rsidRPr="00B1020A">
        <w:rPr>
          <w:rFonts w:eastAsia="Times New Roman" w:cstheme="minorHAnsi"/>
          <w:lang w:val="en-US"/>
        </w:rPr>
        <w:t>Hassakeh</w:t>
      </w:r>
      <w:proofErr w:type="spellEnd"/>
      <w:r w:rsidRPr="00B1020A">
        <w:rPr>
          <w:rFonts w:eastAsia="Times New Roman" w:cstheme="minorHAnsi"/>
          <w:lang w:val="en-US"/>
        </w:rPr>
        <w:t xml:space="preserve"> city, which served residents, IDP centers, a health center and two bakeries.</w:t>
      </w:r>
    </w:p>
    <w:p w:rsidR="00632F39" w:rsidRPr="00A37866" w:rsidRDefault="00632F39">
      <w:pPr>
        <w:rPr>
          <w:lang w:val="en-GB"/>
        </w:rPr>
      </w:pPr>
      <w:bookmarkStart w:id="1" w:name="_GoBack"/>
      <w:bookmarkEnd w:id="1"/>
    </w:p>
    <w:sectPr w:rsidR="00632F39" w:rsidRPr="00A37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866"/>
    <w:rsid w:val="00632F39"/>
    <w:rsid w:val="00A3786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D4923-7C87-46A2-B98C-D6E98BB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8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37866"/>
    <w:pPr>
      <w:spacing w:after="0" w:line="240" w:lineRule="auto"/>
    </w:pPr>
    <w:rPr>
      <w:rFonts w:ascii="Times New Roman" w:eastAsia="Times New Roman" w:hAnsi="Times New Roman" w:cs="Times New Roman"/>
      <w:sz w:val="24"/>
      <w:szCs w:val="24"/>
      <w:lang w:eastAsia="fr-CH"/>
    </w:rPr>
  </w:style>
  <w:style w:type="character" w:customStyle="1" w:styleId="spellingerror">
    <w:name w:val="spellingerror"/>
    <w:basedOn w:val="DefaultParagraphFont"/>
    <w:rsid w:val="00A37866"/>
  </w:style>
  <w:style w:type="character" w:customStyle="1" w:styleId="normaltextrun1">
    <w:name w:val="normaltextrun1"/>
    <w:basedOn w:val="DefaultParagraphFont"/>
    <w:rsid w:val="00A37866"/>
  </w:style>
  <w:style w:type="character" w:customStyle="1" w:styleId="eop">
    <w:name w:val="eop"/>
    <w:basedOn w:val="DefaultParagraphFont"/>
    <w:rsid w:val="00A3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Marie HETHERINGTON</dc:creator>
  <cp:keywords/>
  <dc:description/>
  <cp:lastModifiedBy>Ruth Marie HETHERINGTON</cp:lastModifiedBy>
  <cp:revision>1</cp:revision>
  <dcterms:created xsi:type="dcterms:W3CDTF">2019-10-15T07:57:00Z</dcterms:created>
  <dcterms:modified xsi:type="dcterms:W3CDTF">2019-10-15T07:58:00Z</dcterms:modified>
</cp:coreProperties>
</file>