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86F7" w14:textId="77777777" w:rsidR="00C96FE2" w:rsidRDefault="00C96FE2">
      <w:pPr>
        <w:rPr>
          <w:lang w:val="fr-CH"/>
        </w:rPr>
      </w:pPr>
    </w:p>
    <w:p w14:paraId="297C8CBE" w14:textId="77777777" w:rsidR="00537518" w:rsidRDefault="00537518">
      <w:pPr>
        <w:rPr>
          <w:lang w:val="fr-CH"/>
        </w:rPr>
      </w:pPr>
    </w:p>
    <w:p w14:paraId="4FB4159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13BCF47" w14:textId="77777777" w:rsidR="00537518" w:rsidRPr="00537518" w:rsidRDefault="00537518" w:rsidP="0053751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tLeast"/>
        <w:rPr>
          <w:rFonts w:ascii="Noto Sans" w:eastAsia="Times New Roman" w:hAnsi="Noto Sans" w:cs="Noto Sans"/>
          <w:color w:val="14181F"/>
          <w:kern w:val="0"/>
          <w:lang w:eastAsia="en-GB"/>
          <w14:ligatures w14:val="none"/>
        </w:rPr>
      </w:pPr>
      <w:r w:rsidRPr="00537518">
        <w:rPr>
          <w:rFonts w:ascii="Noto Sans" w:eastAsia="Times New Roman" w:hAnsi="Noto Sans" w:cs="Noto Sans"/>
          <w:b/>
          <w:bCs/>
          <w:color w:val="14181F"/>
          <w:kern w:val="0"/>
          <w:u w:val="single"/>
          <w:bdr w:val="single" w:sz="2" w:space="0" w:color="E5E7EB" w:frame="1"/>
          <w:lang w:eastAsia="en-GB"/>
          <w14:ligatures w14:val="none"/>
        </w:rPr>
        <w:t>LOGLIST</w:t>
      </w:r>
    </w:p>
    <w:p w14:paraId="6E8B8552" w14:textId="77777777" w:rsidR="00537518" w:rsidRPr="00537518" w:rsidRDefault="00537518" w:rsidP="0053751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360" w:lineRule="atLeast"/>
        <w:rPr>
          <w:rFonts w:ascii="Noto Sans" w:eastAsia="Times New Roman" w:hAnsi="Noto Sans" w:cs="Noto Sans"/>
          <w:color w:val="14181F"/>
          <w:kern w:val="0"/>
          <w:lang w:eastAsia="en-GB"/>
          <w14:ligatures w14:val="none"/>
        </w:rPr>
      </w:pPr>
      <w:r w:rsidRPr="00537518">
        <w:rPr>
          <w:rFonts w:ascii="Noto Sans" w:eastAsia="Times New Roman" w:hAnsi="Noto Sans" w:cs="Noto Sans"/>
          <w:b/>
          <w:bCs/>
          <w:color w:val="14181F"/>
          <w:kern w:val="0"/>
          <w:bdr w:val="single" w:sz="2" w:space="0" w:color="E5E7EB" w:frame="1"/>
          <w:lang w:eastAsia="en-GB"/>
          <w14:ligatures w14:val="none"/>
        </w:rPr>
        <w:t> 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858"/>
      </w:tblGrid>
      <w:tr w:rsidR="00537518" w:rsidRPr="00537518" w14:paraId="5DD9D5B9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9869346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Production Number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ACCCCCE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i/>
                <w:iCs/>
                <w:color w:val="14181F"/>
                <w:kern w:val="0"/>
                <w:bdr w:val="single" w:sz="2" w:space="0" w:color="E5E7EB" w:frame="1"/>
                <w:lang w:eastAsia="en-GB"/>
                <w14:ligatures w14:val="none"/>
              </w:rPr>
              <w:t> </w:t>
            </w:r>
          </w:p>
        </w:tc>
      </w:tr>
      <w:tr w:rsidR="00537518" w:rsidRPr="00537518" w14:paraId="6E58EDD1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8E900B6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On-screen credit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DCD0C2C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i/>
                <w:iCs/>
                <w:color w:val="14181F"/>
                <w:kern w:val="0"/>
                <w:bdr w:val="single" w:sz="2" w:space="0" w:color="E5E7EB" w:frame="1"/>
                <w:lang w:eastAsia="en-GB"/>
                <w14:ligatures w14:val="none"/>
              </w:rPr>
              <w:t>ICRC</w:t>
            </w:r>
          </w:p>
        </w:tc>
      </w:tr>
      <w:tr w:rsidR="00537518" w:rsidRPr="00537518" w14:paraId="67EBBF2C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4A8521A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Shooting date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8628DEF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i/>
                <w:iCs/>
                <w:color w:val="14181F"/>
                <w:kern w:val="0"/>
                <w:bdr w:val="single" w:sz="2" w:space="0" w:color="E5E7EB" w:frame="1"/>
                <w:lang w:eastAsia="en-GB"/>
                <w14:ligatures w14:val="none"/>
              </w:rPr>
              <w:t>28.03.2025</w:t>
            </w:r>
          </w:p>
        </w:tc>
      </w:tr>
      <w:tr w:rsidR="00537518" w:rsidRPr="00537518" w14:paraId="7E96EB2B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A11E169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Country/Location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B015E98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Musenyi camp in the commune of Giharo - Burundi</w:t>
            </w:r>
          </w:p>
        </w:tc>
      </w:tr>
      <w:tr w:rsidR="00537518" w:rsidRPr="00537518" w14:paraId="03F82277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EC8DDDB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Language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AF429E5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French, Swahili</w:t>
            </w:r>
          </w:p>
        </w:tc>
      </w:tr>
      <w:tr w:rsidR="00537518" w:rsidRPr="00537518" w14:paraId="66BF4787" w14:textId="77777777" w:rsidTr="00537518">
        <w:trPr>
          <w:trHeight w:val="545"/>
        </w:trPr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14EF4D6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Producer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D13AC21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Alphonse Pierre Dioh</w:t>
            </w:r>
          </w:p>
        </w:tc>
      </w:tr>
      <w:tr w:rsidR="00537518" w:rsidRPr="00537518" w14:paraId="5E9201EE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327E234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Cameraperson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C1DCEC4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Alphonse Pierre Dioh</w:t>
            </w:r>
          </w:p>
        </w:tc>
      </w:tr>
      <w:tr w:rsidR="00537518" w:rsidRPr="00537518" w14:paraId="73AE4B54" w14:textId="77777777" w:rsidTr="00537518"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260E14D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Copyright / Details of restriction if applicable</w:t>
            </w:r>
          </w:p>
        </w:tc>
        <w:tc>
          <w:tcPr>
            <w:tcW w:w="5858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9B018A4" w14:textId="77777777" w:rsidR="00537518" w:rsidRPr="00537518" w:rsidRDefault="00537518" w:rsidP="00537518">
            <w:pPr>
              <w:rPr>
                <w:rFonts w:ascii="Noto Sans" w:eastAsia="Times New Roman" w:hAnsi="Noto Sans" w:cs="Noto Sans"/>
                <w:color w:val="14181F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537518" w:rsidRPr="00537518" w14:paraId="74205F0D" w14:textId="77777777" w:rsidTr="00537518">
        <w:trPr>
          <w:trHeight w:val="1263"/>
        </w:trPr>
        <w:tc>
          <w:tcPr>
            <w:tcW w:w="307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08CCA2F" w14:textId="77777777" w:rsidR="00537518" w:rsidRPr="00537518" w:rsidRDefault="00537518" w:rsidP="00537518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360" w:lineRule="atLeast"/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</w:pPr>
            <w:r w:rsidRPr="00537518">
              <w:rPr>
                <w:rFonts w:ascii="Noto Sans" w:eastAsia="Times New Roman" w:hAnsi="Noto Sans" w:cs="Noto Sans"/>
                <w:color w:val="14181F"/>
                <w:kern w:val="0"/>
                <w:lang w:eastAsia="en-GB"/>
                <w14:ligatures w14:val="none"/>
              </w:rPr>
              <w:t>Comments / brief overview of content</w:t>
            </w:r>
          </w:p>
        </w:tc>
        <w:tc>
          <w:tcPr>
            <w:tcW w:w="0" w:type="auto"/>
            <w:vAlign w:val="center"/>
            <w:hideMark/>
          </w:tcPr>
          <w:p w14:paraId="34351982" w14:textId="77777777" w:rsidR="00537518" w:rsidRPr="00537518" w:rsidRDefault="00537518" w:rsidP="0053751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3E35983" w14:textId="77777777" w:rsidR="00537518" w:rsidRDefault="00537518" w:rsidP="00537518">
      <w:pPr>
        <w:textAlignment w:val="baseline"/>
        <w:rPr>
          <w:rFonts w:ascii="Aptos" w:eastAsia="Times New Roman" w:hAnsi="Aptos" w:cs="Segoe UI"/>
          <w:kern w:val="0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9168FA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13EDA92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en-GB" w:eastAsia="en-GB"/>
          <w14:ligatures w14:val="none"/>
        </w:rPr>
        <w:t>00:00:00:00 - 00:00:08:05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F7FA16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la commune de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Giharo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au Burundi.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E5FAA8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71E138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00:00:08: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00:00:15: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7DEE52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Plan de l’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entée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du camp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Musenyi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dans la commune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Giharo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- Burundi.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D09BFD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A12720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00:00:15: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00:00:23: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0AE44B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d’ensemble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d’ensemble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du camp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Musenyi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88F4B8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C51E14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00:00:23: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00:00:28: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C3C02B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Sylvie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Zawadi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Miranyo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en train d’entrer dans la tente.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541CB1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8187D9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00:00:28: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00:00:37: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18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E96834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Sylvie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Zawadi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Miranyo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entrain de balayer l’endroit où elle est logée.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F367BC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837645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00:00:37: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18 -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00:00:46: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011891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Sylvie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Zawadi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Miranyo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entrain de plier son matelas.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BC6152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9251C3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Interview Sylvie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Zawadi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Miranyo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, Refugiée</w:t>
      </w:r>
      <w:r w:rsidRPr="00537518">
        <w:rPr>
          <w:rFonts w:ascii="Arial" w:eastAsia="Times New Roman" w:hAnsi="Arial" w:cs="Arial"/>
          <w:color w:val="000000"/>
          <w:kern w:val="0"/>
          <w:shd w:val="clear" w:color="auto" w:fill="FFFFFF"/>
          <w:lang w:eastAsia="en-GB"/>
          <w14:ligatures w14:val="none"/>
        </w:rPr>
        <w:t> </w:t>
      </w:r>
      <w:r w:rsidRPr="00537518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3FB7DDD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00:00:47: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00:00:54: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BC670F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C'était le 23 février que la bombe a attaqué ma maison.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6E8E19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lastRenderedPageBreak/>
        <w:t> </w:t>
      </w:r>
    </w:p>
    <w:p w14:paraId="3F223AB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00:00:54: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00:00:58: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22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F342DF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Moi, j'étais au marché avec le petit garçon.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FD342C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6B4B58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00:00:59: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00:01:01: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DA5374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Souvent je partais avec lui au marché.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646E8A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9580F2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00:01:02: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00:01:07: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BFD65C4" w14:textId="00C2F503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Ses grands frères et leur grande sœur,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eux étaient à l'école.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3361B7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DC9A46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00:01:07: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24 -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00:01:12: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BB44E3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C'était au moment où les enfants étaient à l’école.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F29958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95A5E6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00:01:13: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00:01:15: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AE50AC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Par mégarde, en quittant le marché,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FDC7C2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89456B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00:01:15: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24 -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00:01:19: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16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DCF5CE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on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m'a dit que ma maison a été entamée par une bombe.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72C137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0F468C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00:01:20: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12 -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00:01:24: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B64168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J'ai pris le dernier enfant et nous sommes partis à la maison.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9C1CF8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B44342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00:01:24: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00:01:28: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290C30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En arrivant il y a beaucoup de feu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là bas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696089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4D4025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00:01:28: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00:01:32: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46A7EA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Il n'y avait plus de moyen d'y entrer.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489853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AC9545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00:01:33: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00:01:35: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8B49B7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J'ai demandé où se trouve mon mari.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3BDF22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900E4D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00:01:35: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00:01:39: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258F2C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Ils ont dit que, parce que mon mari était malade, il souffrait,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966F69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E0DE19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06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593F7D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il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était dans la maison.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898679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9CB26A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16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196DF3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Je l'ai laissé à la maison.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3FDEED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FC067E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07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35DD7F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Il était dans la maison et n'a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231EAA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pas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eu la chance de quitter.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004DC8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58D975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00:01:47: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09 -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00:01:50: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3F3AC1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J'ai laissé les messages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61DACC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au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niveau de la croix Rouge.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B79E73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lastRenderedPageBreak/>
        <w:t> </w:t>
      </w:r>
    </w:p>
    <w:p w14:paraId="2EA9220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00:01:51: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00:01:53: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22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98AF44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Jusqu'à présent, aucune réponse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2C944A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E5C32E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00:01:54: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02 -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00:02:07: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219BF8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Plans variés de réfugiés dans le camp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Musenyi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0D48DC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550FEC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00:02:07: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04 -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00:02:16: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F4B6BE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distribution de vivre dans le camp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Musenyi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B76E1D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AC3EBF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00:02:16: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14 -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00:02:30: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9407FA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Daniela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Mapendo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Santana entrain de ranger ses affaires dans la tente.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A6D2AF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391619A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Interview Daniela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Mapendo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 Santana, Refugiée</w:t>
      </w:r>
      <w:r w:rsidRPr="00537518">
        <w:rPr>
          <w:rFonts w:ascii="Arial" w:eastAsia="Times New Roman" w:hAnsi="Arial" w:cs="Arial"/>
          <w:color w:val="000000"/>
          <w:kern w:val="0"/>
          <w:shd w:val="clear" w:color="auto" w:fill="FFFFFF"/>
          <w:lang w:eastAsia="en-GB"/>
          <w14:ligatures w14:val="none"/>
        </w:rPr>
        <w:t> </w:t>
      </w:r>
      <w:r w:rsidRPr="00537518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1FE2DFE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00:02:30: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00:02:36: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50F2970" w14:textId="3F7CCA59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J’ai trois enfants,</w:t>
      </w:r>
      <w:r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deux sont restés et le troisième c’est celui que je porte.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1B55CB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5B3C19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00:02:37: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09 -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00:02:43: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02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C15714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J’ai quitté Goma parce qu’il y avait des crépitements d’armes, 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DA88C7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les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gens s’entretuaient, il y avait des bombes.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6215D8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90D51D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00:02:43: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00:02:50: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24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F098A7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Quand nous étions à Bukavu nous avons pris le bateau.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C1287A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DEB960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00:02:51: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00:02:59: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1E805A0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Nous sommes arrivés dans un quartier appelé Essence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D2CBEF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8A6DC8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00:02:59: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00:03:05: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CF602A7" w14:textId="1FF26B12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et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il y a eu des crépitements d’armes, on s’est dispersé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4D0B44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5A1126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00:03:05: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F4C215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et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je n’ai pas pu retrouver mon mari et mes deux enfants.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6A795E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62E27C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3B85F2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Ce qui me ferai plaisir c’est de vivre avec mes enfants et mon mari.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327F41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ECB559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19 -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9A06AA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large du bureau de la Croix-Rouge du Burundi dans le camp de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Musenyi</w:t>
      </w:r>
      <w:proofErr w:type="spellEnd"/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A27B9C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10E8A2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00:03:18: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00:03:22: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08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5D65D2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Plan d'un agent de la Croix-Rouge du Burundi qui tente de joindre la famille de Daniela par téléphone.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BC12F8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D4875D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00:03:22: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08 -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00:03:32: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FDE0E0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Plan de Daniela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Mapendo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Santana qui essaie d'appeler avec l’agent de la Croix-Rouge pour avoir des nouvelles de sa famille en RDC.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4CDEB1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AC1313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lastRenderedPageBreak/>
        <w:t>00:03:32: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00:03:41: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08AE77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Plan de téléphones en recharge dans le bureau du CICR et de la Croix-Rouge du Burundi.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BDEDF8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0321E5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00:03:41: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DC23FA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Plan d’ensemble d’enregistrement de personnes qui ont un membre de leur famille disparu.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010B9E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CB9347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Interview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Noemie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Niyongere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, Field </w:t>
      </w:r>
      <w:proofErr w:type="spellStart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>officer</w:t>
      </w:r>
      <w:proofErr w:type="spellEnd"/>
      <w:r w:rsidRPr="00537518">
        <w:rPr>
          <w:rFonts w:ascii="Aptos" w:eastAsia="Times New Roman" w:hAnsi="Aptos" w:cs="Segoe UI"/>
          <w:b/>
          <w:bCs/>
          <w:color w:val="000000"/>
          <w:kern w:val="0"/>
          <w:shd w:val="clear" w:color="auto" w:fill="FFFFFF"/>
          <w:lang w:val="fr-CH" w:eastAsia="en-GB"/>
          <w14:ligatures w14:val="none"/>
        </w:rPr>
        <w:t xml:space="preserve"> - Protection des liens familiaux - CICR</w:t>
      </w:r>
      <w:r w:rsidRPr="00537518">
        <w:rPr>
          <w:rFonts w:ascii="Arial" w:eastAsia="Times New Roman" w:hAnsi="Arial" w:cs="Arial"/>
          <w:color w:val="000000"/>
          <w:kern w:val="0"/>
          <w:shd w:val="clear" w:color="auto" w:fill="FFFFFF"/>
          <w:lang w:eastAsia="en-GB"/>
          <w14:ligatures w14:val="none"/>
        </w:rPr>
        <w:t> </w:t>
      </w:r>
      <w:r w:rsidRPr="00537518">
        <w:rPr>
          <w:rFonts w:ascii="Aptos" w:eastAsia="Times New Roman" w:hAnsi="Aptos" w:cs="Segoe UI"/>
          <w:color w:val="000000"/>
          <w:kern w:val="0"/>
          <w:lang w:eastAsia="en-GB"/>
          <w14:ligatures w14:val="none"/>
        </w:rPr>
        <w:t> </w:t>
      </w:r>
    </w:p>
    <w:p w14:paraId="181E15F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00:04:01: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07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D846A79" w14:textId="1DB6A9C3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En ce qui concerne les enfants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non accompagnés,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BF5623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FC5FC5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17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DB0C60A" w14:textId="039B6D7E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ce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sont des enfants qui sont seuls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qui se retrouvent dans un lieu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1AA5E5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FF1772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00:04:09: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09 -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D76288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après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la séparation avec leurs parents,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8FDC25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A159B2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9EF458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surtout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quand il y a conflit.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B4AEB4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43145E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06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2668A73" w14:textId="7CC43178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Dernièrement, on a enregistré un enfant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non accompagné qui est seul,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2DA47A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AFB9E6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00:04:18: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1F8628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qui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a une année presque et demie.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0E8CD1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E1051A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00:04:20: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19 -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319684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On a même pas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pu savoir exactement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0C177B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quel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âge de cet enfant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91B0CE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DCB278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00:04:24: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5B83AA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parce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qu'il y a la tutrice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7AE5BD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l'a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juste pris au cours de la route.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7059AF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D171CD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00:04:28: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97EC5C8" w14:textId="0DAAB95D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On ne connaît même pas le nom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de cet enfant, on lui a juste donné un nom.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F765A82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A7AE05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6FCCBB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Mais on va essayer de collaborer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B1FCCB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DFEAE1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00:04:35: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E69F8C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avec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la Société nationale de la RDC,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27ADD1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avec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le CICR à Kinshasa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E81790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80DC78F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00:04:39: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05 -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05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3AD78A4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pour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essayer de retrouver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0F9EE3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lastRenderedPageBreak/>
        <w:t>les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membres de la famille de cet enfant.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F3393A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8B392C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C12CFD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On fait aussi l'activité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8BBFBA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des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appels téléphoniques,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EB2881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21ACFD1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07 -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23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9A33E0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recharge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des téléphones.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68F2F63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E19E68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00:04:48: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3C5E48A" w14:textId="6995E67F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Il y a aussi l'Internet qui est offert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aux bénéficiaires dont les réfugiés.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9DD4A49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977CFA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20 -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73B9F9D" w14:textId="36B87B71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Donc les appels téléphoniques, c'est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gratuit, les recharges et c'est gratuit.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56708E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CCD489B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00:04:57: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14 -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13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A672F1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Et le Wi-Fi, c'est gratuit.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38725FA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2C8DBBD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00:04:59: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13 -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E3D5184" w14:textId="5E6467B4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Ça aussi,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c'est</w:t>
      </w:r>
      <w:proofErr w:type="gramEnd"/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les volontaires de la Société nationale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16D297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3DCA57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00:05:02: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00 -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11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2C42A3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qui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sont chargés de ça.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0A940FA5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D28DEF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11 -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02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036E40B" w14:textId="4CEB536F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Donc les gens sont informés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qu'il y a les appels.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24D721B6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6C3500EE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00:05:06: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02 -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06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4AD57721" w14:textId="7AECAA81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Si les gens ont des numéros de téléphone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pour contacter les familles,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7A48088C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387CE1B7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00:05:09: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06 - </w:t>
      </w: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00:05:13: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09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5B851246" w14:textId="64560741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proofErr w:type="gram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pour</w:t>
      </w:r>
      <w:proofErr w:type="gram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leur dire qu'on est bien arrivé,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on est au Burundi, on est à </w:t>
      </w:r>
      <w:proofErr w:type="spellStart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>Giharo</w:t>
      </w:r>
      <w:proofErr w:type="spellEnd"/>
      <w:r w:rsidRPr="00537518">
        <w:rPr>
          <w:rFonts w:ascii="Aptos" w:eastAsia="Times New Roman" w:hAnsi="Aptos" w:cs="Segoe UI"/>
          <w:kern w:val="0"/>
          <w:lang w:val="fr-CH" w:eastAsia="en-GB"/>
          <w14:ligatures w14:val="none"/>
        </w:rPr>
        <w:t xml:space="preserve"> par exemple.</w:t>
      </w: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B1AF128" w14:textId="77777777" w:rsidR="00537518" w:rsidRPr="00537518" w:rsidRDefault="00537518" w:rsidP="005375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537518">
        <w:rPr>
          <w:rFonts w:ascii="Aptos" w:eastAsia="Times New Roman" w:hAnsi="Aptos" w:cs="Segoe UI"/>
          <w:kern w:val="0"/>
          <w:lang w:eastAsia="en-GB"/>
          <w14:ligatures w14:val="none"/>
        </w:rPr>
        <w:t> </w:t>
      </w:r>
    </w:p>
    <w:p w14:paraId="1343BFD3" w14:textId="77777777" w:rsidR="00537518" w:rsidRPr="00537518" w:rsidRDefault="00537518">
      <w:pPr>
        <w:rPr>
          <w:lang w:val="fr-CH"/>
        </w:rPr>
      </w:pPr>
    </w:p>
    <w:sectPr w:rsidR="00537518" w:rsidRPr="0053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8"/>
    <w:rsid w:val="00537518"/>
    <w:rsid w:val="009C59EF"/>
    <w:rsid w:val="00AE6E57"/>
    <w:rsid w:val="00C96FE2"/>
    <w:rsid w:val="00E34C13"/>
    <w:rsid w:val="00E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1FB9E"/>
  <w15:chartTrackingRefBased/>
  <w15:docId w15:val="{236A526C-6A7B-7542-8A96-20ADBFD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5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51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375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5375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537518"/>
  </w:style>
  <w:style w:type="character" w:customStyle="1" w:styleId="textrun">
    <w:name w:val="textrun"/>
    <w:basedOn w:val="DefaultParagraphFont"/>
    <w:rsid w:val="00537518"/>
  </w:style>
  <w:style w:type="character" w:customStyle="1" w:styleId="normaltextrun">
    <w:name w:val="normaltextrun"/>
    <w:basedOn w:val="DefaultParagraphFont"/>
    <w:rsid w:val="00537518"/>
  </w:style>
  <w:style w:type="paragraph" w:styleId="NormalWeb">
    <w:name w:val="Normal (Web)"/>
    <w:basedOn w:val="Normal"/>
    <w:uiPriority w:val="99"/>
    <w:semiHidden/>
    <w:unhideWhenUsed/>
    <w:rsid w:val="005375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37518"/>
    <w:rPr>
      <w:b/>
      <w:bCs/>
    </w:rPr>
  </w:style>
  <w:style w:type="character" w:styleId="Emphasis">
    <w:name w:val="Emphasis"/>
    <w:basedOn w:val="DefaultParagraphFont"/>
    <w:uiPriority w:val="20"/>
    <w:qFormat/>
    <w:rsid w:val="00537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Alphonse Ch Pierre DIOH</dc:creator>
  <cp:keywords/>
  <dc:description/>
  <cp:lastModifiedBy>Alphonse Ch Pierre DIOH</cp:lastModifiedBy>
  <cp:revision>1</cp:revision>
  <dcterms:created xsi:type="dcterms:W3CDTF">2025-04-29T16:11:00Z</dcterms:created>
  <dcterms:modified xsi:type="dcterms:W3CDTF">2025-04-29T16:15:00Z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2025-04-29T16:15:51Z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400aac48-10e9-40da-8b8b-caf5fc3f3913</vt:lpwstr>
  </property>
  <property fmtid="{D5CDD505-2E9C-101B-9397-08002B2CF9AE}" pid="8" name="MSIP_Label_ad45fef7-54f7-4c4a-bfb2-9ef854817505_ContentBits">
    <vt:lpwstr>0</vt:lpwstr>
  </property>
  <property fmtid="{D5CDD505-2E9C-101B-9397-08002B2CF9AE}" pid="9" name="MSIP_Label_ad45fef7-54f7-4c4a-bfb2-9ef854817505_Tag">
    <vt:lpwstr>50, 0, 1, 1</vt:lpwstr>
  </property>
</Properties>
</file>